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EB020A" w14:textId="4CB4A8DE" w:rsidR="00831941" w:rsidRPr="006427DF" w:rsidRDefault="000A721C" w:rsidP="00E9099B">
      <w:pPr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</w:pPr>
      <w:r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>د. عمـ</w:t>
      </w:r>
      <w:r w:rsidR="00AF72A4"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>ّ</w:t>
      </w:r>
      <w:r w:rsidR="00944D32"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>َ</w:t>
      </w:r>
      <w:r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>ــار ياسين منصور</w:t>
      </w:r>
      <w:r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br/>
      </w:r>
      <w:r w:rsidR="00871001"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>زراع</w:t>
      </w:r>
      <w:r w:rsidR="00D9581B"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>ــــــــــــــــــ</w:t>
      </w:r>
      <w:r w:rsidR="00871001"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>ة</w:t>
      </w:r>
      <w:r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 xml:space="preserve"> الإ</w:t>
      </w:r>
      <w:r w:rsidR="00D9581B"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>بهام</w:t>
      </w:r>
      <w:r w:rsidRPr="006427DF">
        <w:rPr>
          <w:rFonts w:asciiTheme="majorBidi" w:hAnsiTheme="majorBidi" w:cstheme="majorBidi"/>
          <w:b/>
          <w:bCs/>
          <w:sz w:val="18"/>
          <w:szCs w:val="18"/>
          <w:rtl/>
          <w:lang w:bidi="ar-SY"/>
        </w:rPr>
        <w:t xml:space="preserve"> </w:t>
      </w:r>
    </w:p>
    <w:p w14:paraId="60BA350A" w14:textId="77777777" w:rsidR="00E9099B" w:rsidRPr="006427DF" w:rsidRDefault="00AF72A4" w:rsidP="00E9099B">
      <w:pPr>
        <w:jc w:val="center"/>
        <w:rPr>
          <w:rFonts w:asciiTheme="majorBidi" w:hAnsiTheme="majorBidi" w:cstheme="majorBidi"/>
          <w:rtl/>
          <w:lang w:bidi="ar-SY"/>
        </w:rPr>
      </w:pPr>
      <w:r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>تصنيع</w:t>
      </w:r>
      <w:r w:rsidR="00D9581B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>ُ</w:t>
      </w:r>
      <w:r w:rsidR="00E9099B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 xml:space="preserve"> </w:t>
      </w:r>
      <w:r w:rsidR="000A721C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 xml:space="preserve">إبهام </w:t>
      </w:r>
      <w:r w:rsidR="00E9099B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>اليد</w:t>
      </w:r>
      <w:r w:rsidR="0031658B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br/>
      </w:r>
      <w:r w:rsidR="000A721C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>ب</w:t>
      </w:r>
      <w:r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 xml:space="preserve">استخدام </w:t>
      </w:r>
      <w:r w:rsidR="000A721C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>الإصبع الث</w:t>
      </w:r>
      <w:r w:rsidR="00D9581B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>َّ</w:t>
      </w:r>
      <w:r w:rsidR="000A721C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>انية</w:t>
      </w:r>
      <w:r w:rsidR="00D9581B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>ِ</w:t>
      </w:r>
      <w:r w:rsidR="000A721C"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t xml:space="preserve"> للقدم </w:t>
      </w:r>
      <w:r w:rsidRPr="006427DF">
        <w:rPr>
          <w:rFonts w:asciiTheme="majorBidi" w:hAnsiTheme="majorBidi" w:cstheme="majorBidi"/>
          <w:b/>
          <w:bCs/>
          <w:sz w:val="48"/>
          <w:szCs w:val="48"/>
          <w:rtl/>
          <w:lang w:bidi="ar-SY"/>
        </w:rPr>
        <w:br/>
      </w:r>
      <w:r w:rsidRPr="006427DF">
        <w:rPr>
          <w:rFonts w:asciiTheme="majorBidi" w:hAnsiTheme="majorBidi" w:cstheme="majorBidi"/>
          <w:b/>
          <w:bCs/>
          <w:sz w:val="24"/>
          <w:szCs w:val="24"/>
          <w:lang w:bidi="ar-SY"/>
        </w:rPr>
        <w:t>Thumb Reconstruction Using Microvascular Second Toe to Thumb Transfer</w:t>
      </w:r>
    </w:p>
    <w:p w14:paraId="0FF44833" w14:textId="412245FF" w:rsidR="006427DF" w:rsidRDefault="00216188" w:rsidP="006427DF">
      <w:pPr>
        <w:jc w:val="both"/>
        <w:rPr>
          <w:rFonts w:asciiTheme="majorBidi" w:hAnsiTheme="majorBidi" w:cstheme="majorBidi"/>
          <w:sz w:val="24"/>
          <w:szCs w:val="24"/>
          <w:rtl/>
          <w:lang w:bidi="ar-SY"/>
        </w:rPr>
      </w:pPr>
      <w:r w:rsidRPr="006427DF">
        <w:rPr>
          <w:rFonts w:asciiTheme="majorBidi" w:hAnsiTheme="majorBidi" w:cstheme="majorBidi"/>
          <w:rtl/>
          <w:lang w:bidi="ar-SY"/>
        </w:rPr>
        <w:br/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أذيّ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انفجاريّ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أحدثت بتراً تامّ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اً لإبهام اليد اليمنى عند مستوى المفصل المشطيّ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الس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ُّ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لاميّ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؛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 xml:space="preserve"> </w:t>
      </w:r>
      <w:r w:rsidR="006427DF" w:rsidRPr="006427DF">
        <w:rPr>
          <w:rFonts w:asciiTheme="majorBidi" w:hAnsiTheme="majorBidi" w:cstheme="majorBidi" w:hint="cs"/>
          <w:b/>
          <w:bCs/>
          <w:i/>
          <w:iCs/>
          <w:sz w:val="24"/>
          <w:szCs w:val="24"/>
          <w:rtl/>
          <w:lang w:bidi="ar-SY"/>
        </w:rPr>
        <w:t>انظرِ</w:t>
      </w:r>
      <w:r w:rsidR="007773A5" w:rsidRP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t xml:space="preserve"> الش</w:t>
      </w:r>
      <w:r w:rsidR="006427DF">
        <w:rPr>
          <w:rFonts w:asciiTheme="majorBidi" w:hAnsiTheme="majorBidi" w:cstheme="majorBidi" w:hint="cs"/>
          <w:b/>
          <w:bCs/>
          <w:i/>
          <w:iCs/>
          <w:sz w:val="24"/>
          <w:szCs w:val="24"/>
          <w:rtl/>
          <w:lang w:bidi="ar-SY"/>
        </w:rPr>
        <w:t>َّ</w:t>
      </w:r>
      <w:r w:rsidR="007773A5" w:rsidRP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t>كل (1).</w:t>
      </w:r>
      <w:r w:rsidR="006427DF">
        <w:rPr>
          <w:rFonts w:asciiTheme="majorBidi" w:hAnsiTheme="majorBidi" w:cstheme="majorBidi"/>
          <w:sz w:val="24"/>
          <w:szCs w:val="24"/>
          <w:rtl/>
          <w:lang w:bidi="ar-SY"/>
        </w:rPr>
        <w:br/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كما بُترت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الس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ُّ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لامي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القاصية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للس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بابة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والبنصر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 في ا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ليد ذاتها. جلد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جذمور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البتر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للإبهام م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تندّ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ب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بشدّ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وفاقد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للمرونة. شعاعي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اً، لاحظنا وجود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اندمال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معيب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في المشط الأوّ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ل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ونقصاً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واضح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اً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في محيط العظم عند منطقة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الت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زوّ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>ي</w:t>
      </w:r>
      <w:r w:rsidR="006427DF">
        <w:rPr>
          <w:rFonts w:asciiTheme="majorBidi" w:hAnsiTheme="majorBidi" w:cstheme="majorBidi" w:hint="cs"/>
          <w:b/>
          <w:bCs/>
          <w:i/>
          <w:iCs/>
          <w:sz w:val="24"/>
          <w:szCs w:val="24"/>
          <w:rtl/>
          <w:lang w:bidi="ar-SY"/>
        </w:rPr>
        <w:t>؛</w:t>
      </w:r>
      <w:r w:rsid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br/>
      </w:r>
      <w:r w:rsidR="006427DF">
        <w:rPr>
          <w:rFonts w:asciiTheme="majorBidi" w:hAnsiTheme="majorBidi" w:cstheme="majorBidi" w:hint="cs"/>
          <w:b/>
          <w:bCs/>
          <w:i/>
          <w:iCs/>
          <w:sz w:val="24"/>
          <w:szCs w:val="24"/>
          <w:rtl/>
          <w:lang w:bidi="ar-SY"/>
        </w:rPr>
        <w:t>انظرِ</w:t>
      </w:r>
      <w:r w:rsidR="007773A5" w:rsidRP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t xml:space="preserve"> الش</w:t>
      </w:r>
      <w:r w:rsidR="006427DF">
        <w:rPr>
          <w:rFonts w:asciiTheme="majorBidi" w:hAnsiTheme="majorBidi" w:cstheme="majorBidi" w:hint="cs"/>
          <w:b/>
          <w:bCs/>
          <w:i/>
          <w:iCs/>
          <w:sz w:val="24"/>
          <w:szCs w:val="24"/>
          <w:rtl/>
          <w:lang w:bidi="ar-SY"/>
        </w:rPr>
        <w:t>َّ</w:t>
      </w:r>
      <w:r w:rsidR="007773A5" w:rsidRP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t>كل (2)</w:t>
      </w:r>
      <w:r w:rsidR="007773A5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. 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>بلغ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ت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درجة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ال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>ت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>زوّ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ي 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 xml:space="preserve">في 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المشط الأو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>ل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 (30)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درجة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ً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>، كما بلغ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الاختناق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 xml:space="preserve">في محيطِه 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ما نسبته 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(</w:t>
      </w:r>
      <w:r w:rsidR="004871D7" w:rsidRPr="006427DF">
        <w:rPr>
          <w:rFonts w:asciiTheme="majorBidi" w:hAnsiTheme="majorBidi" w:cstheme="majorBidi"/>
          <w:sz w:val="24"/>
          <w:szCs w:val="24"/>
          <w:rtl/>
          <w:lang w:bidi="ar-SY"/>
        </w:rPr>
        <w:t>30</w:t>
      </w:r>
      <w:r w:rsidR="006427DF" w:rsidRP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%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).</w:t>
      </w:r>
    </w:p>
    <w:p w14:paraId="07CE7AE6" w14:textId="0BEC51B5" w:rsidR="000353D7" w:rsidRPr="006427DF" w:rsidRDefault="000353D7" w:rsidP="006427DF">
      <w:pPr>
        <w:jc w:val="both"/>
        <w:rPr>
          <w:rFonts w:asciiTheme="majorBidi" w:hAnsiTheme="majorBidi" w:cstheme="majorBidi"/>
          <w:sz w:val="24"/>
          <w:szCs w:val="24"/>
          <w:rtl/>
          <w:lang w:bidi="ar-SY"/>
        </w:rPr>
      </w:pP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اليد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اليمنى مسيطرة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عند المصاب. إعادة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تأهيل اليد بدت ملح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ً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 xml:space="preserve"> وضاغطةً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. تقل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صت قائمة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الحلول الم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تاحة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لرداءة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الجلد الم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غطّ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ي لجذمور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البتر من جهة. ومن جهة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أخرى، لرداء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ةِ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المشط الأوّ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ل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6427DF">
        <w:rPr>
          <w:rFonts w:asciiTheme="majorBidi" w:hAnsiTheme="majorBidi" w:cstheme="majorBidi" w:hint="cs"/>
          <w:sz w:val="24"/>
          <w:szCs w:val="24"/>
          <w:rtl/>
          <w:lang w:bidi="ar-SY"/>
        </w:rPr>
        <w:t>شكلاً وبناءً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. اقترحت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على المصاب</w:t>
      </w:r>
      <w:r w:rsidR="00BC3AD1">
        <w:rPr>
          <w:rFonts w:asciiTheme="majorBidi" w:hAnsiTheme="majorBidi" w:cstheme="majorBidi"/>
          <w:sz w:val="24"/>
          <w:szCs w:val="24"/>
          <w:rtl/>
          <w:lang w:bidi="ar-SY"/>
        </w:rPr>
        <w:br/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حل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ين 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مُحتملين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لمشكلة الإبهام المفقود. أوّ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لهما، نقل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الس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بابة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المصابة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أساساً إلى موقع الإبهام الض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ائع.</w:t>
      </w:r>
      <w:r w:rsidR="00BC3AD1">
        <w:rPr>
          <w:rFonts w:asciiTheme="majorBidi" w:hAnsiTheme="majorBidi" w:cstheme="majorBidi"/>
          <w:sz w:val="24"/>
          <w:szCs w:val="24"/>
          <w:rtl/>
          <w:lang w:bidi="ar-SY"/>
        </w:rPr>
        <w:br/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وثانيهما، زرع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الإصبع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 xml:space="preserve"> 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الث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انية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للقدم المقابلة، أي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ْ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القدم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اليسرى، مكان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الإبهام المفقود. بعد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طول نقاش، رجح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ميزان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1F542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الث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1F542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انية</w:t>
      </w:r>
      <w:r w:rsidR="00563E9B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1F542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، وهذا ما كان.</w:t>
      </w:r>
    </w:p>
    <w:p w14:paraId="55680184" w14:textId="77777777" w:rsidR="00903E3A" w:rsidRDefault="00BD04E0" w:rsidP="001373FD">
      <w:pPr>
        <w:jc w:val="both"/>
        <w:rPr>
          <w:rFonts w:asciiTheme="majorBidi" w:hAnsiTheme="majorBidi" w:cstheme="majorBidi"/>
          <w:sz w:val="24"/>
          <w:szCs w:val="24"/>
          <w:rtl/>
          <w:lang w:bidi="ar-SY"/>
        </w:rPr>
      </w:pP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ثباتية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البناء العظميّ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للإبهام الجديد عُهدت إلى سيخي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كيرش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نر؛ 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واحدٌ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محوري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ٌّ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دائم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مستبطن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للن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قي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ِّ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، 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والآخرُ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مؤق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ت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مائل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مانع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ٌ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للد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وران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؛ </w:t>
      </w:r>
      <w:r w:rsidR="00BC3AD1">
        <w:rPr>
          <w:rFonts w:asciiTheme="majorBidi" w:hAnsiTheme="majorBidi" w:cstheme="majorBidi" w:hint="cs"/>
          <w:b/>
          <w:bCs/>
          <w:i/>
          <w:iCs/>
          <w:sz w:val="24"/>
          <w:szCs w:val="24"/>
          <w:rtl/>
          <w:lang w:bidi="ar-SY"/>
        </w:rPr>
        <w:t xml:space="preserve">انظرِ </w:t>
      </w:r>
      <w:r w:rsidR="00E9099B" w:rsidRP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t>الش</w:t>
      </w:r>
      <w:r w:rsidR="00BC3AD1">
        <w:rPr>
          <w:rFonts w:asciiTheme="majorBidi" w:hAnsiTheme="majorBidi" w:cstheme="majorBidi" w:hint="cs"/>
          <w:b/>
          <w:bCs/>
          <w:i/>
          <w:iCs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t>كل</w:t>
      </w:r>
      <w:r w:rsidR="0031658B" w:rsidRP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t xml:space="preserve"> </w:t>
      </w:r>
      <w:r w:rsidR="00E9099B" w:rsidRP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t>(8)</w:t>
      </w:r>
      <w:r w:rsidRPr="006427DF">
        <w:rPr>
          <w:rFonts w:asciiTheme="majorBidi" w:hAnsiTheme="majorBidi" w:cstheme="majorBidi"/>
          <w:b/>
          <w:bCs/>
          <w:i/>
          <w:iCs/>
          <w:sz w:val="24"/>
          <w:szCs w:val="24"/>
          <w:rtl/>
          <w:lang w:bidi="ar-SY"/>
        </w:rPr>
        <w:t>.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>ثمّ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، 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خ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يط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الوتر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القابض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العميق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للز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رعة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إلى الوتر القابض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الط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ويل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للإبهام القديم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ِ،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والوتر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الباسط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الط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ويل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للز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رعة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إلى الوتر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الباسط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الط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ويل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للإبهام القديم. بالغنا في تصحيح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بسط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الإبهام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الجديد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للت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غلّ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ب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>على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 xml:space="preserve">حالةِ 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الث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ني العفوي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َّةِ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في المفصل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بين الس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ُّ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لامي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ات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القاصي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للز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رعة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و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 xml:space="preserve">الذي أصبحَ 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من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 xml:space="preserve"> الآن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المفصل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بين الس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ُّ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>لامي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ات</w:t>
      </w:r>
      <w:r w:rsidR="00BC3AD1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1373FD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للإبهام الجديد.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لا يمكن أن نغفل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هنا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دور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عضلات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إلية اليد المحفوظ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نسبي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اً في منح الإبهام الجديد الد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ق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والقوّ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معاً.</w:t>
      </w:r>
    </w:p>
    <w:p w14:paraId="132CC8CC" w14:textId="6E10EBD4" w:rsidR="00A708D4" w:rsidRDefault="001373FD" w:rsidP="007107DB">
      <w:pPr>
        <w:jc w:val="both"/>
        <w:rPr>
          <w:rFonts w:asciiTheme="majorBidi" w:hAnsiTheme="majorBidi" w:cstheme="majorBidi"/>
          <w:sz w:val="28"/>
          <w:szCs w:val="28"/>
          <w:rtl/>
          <w:lang w:bidi="ar-SY"/>
        </w:rPr>
      </w:pP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>تالياً، و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لضمان عودة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الحسّ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إلى الإبهام الجديد، خ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يط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عصب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الز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رعة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إلى العصب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الر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ادف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الز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ندي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للإبهام القديم. </w:t>
      </w:r>
      <w:r w:rsidR="009F4528">
        <w:rPr>
          <w:rFonts w:asciiTheme="majorBidi" w:hAnsiTheme="majorBidi" w:cstheme="majorBidi" w:hint="cs"/>
          <w:sz w:val="24"/>
          <w:szCs w:val="24"/>
          <w:rtl/>
          <w:lang w:bidi="ar-SY"/>
        </w:rPr>
        <w:t>وأمَّا</w:t>
      </w:r>
      <w:r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حيوي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الإبهام الجديد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9F4528">
        <w:rPr>
          <w:rFonts w:asciiTheme="majorBidi" w:hAnsiTheme="majorBidi" w:cstheme="majorBidi" w:hint="cs"/>
          <w:sz w:val="24"/>
          <w:szCs w:val="24"/>
          <w:rtl/>
          <w:lang w:bidi="ar-SY"/>
        </w:rPr>
        <w:t>فعُهدَت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لمفاغرة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شرياني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نهائيّ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- جانبيّ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بين الش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ريان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الم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غذّ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ي للز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رعة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مع الش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ريان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الكعبري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ِّ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في ناحية المعصم. بالمقابل، تأمّ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ن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العود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ُ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الوريدي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ُّ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 xml:space="preserve">عبر 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مفاغرة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نهائيّ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- نهائيّ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ٍ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بين وريد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الز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>رعة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AB536E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والوريد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ِ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 xml:space="preserve"> الر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َّ</w:t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أسي</w:t>
      </w:r>
      <w:r w:rsidR="00903E3A">
        <w:rPr>
          <w:rFonts w:asciiTheme="majorBidi" w:hAnsiTheme="majorBidi" w:cstheme="majorBidi" w:hint="cs"/>
          <w:sz w:val="24"/>
          <w:szCs w:val="24"/>
          <w:rtl/>
          <w:lang w:bidi="ar-SY"/>
        </w:rPr>
        <w:t>ِّ</w:t>
      </w:r>
      <w:r w:rsidR="009F4528">
        <w:rPr>
          <w:rFonts w:asciiTheme="majorBidi" w:hAnsiTheme="majorBidi" w:cstheme="majorBidi"/>
          <w:sz w:val="24"/>
          <w:szCs w:val="24"/>
          <w:rtl/>
          <w:lang w:bidi="ar-SY"/>
        </w:rPr>
        <w:br/>
      </w:r>
      <w:r w:rsidR="00E9099B" w:rsidRPr="006427DF">
        <w:rPr>
          <w:rFonts w:asciiTheme="majorBidi" w:hAnsiTheme="majorBidi" w:cstheme="majorBidi"/>
          <w:sz w:val="24"/>
          <w:szCs w:val="24"/>
          <w:rtl/>
          <w:lang w:bidi="ar-SY"/>
        </w:rPr>
        <w:t>في ناحية المعصم.</w:t>
      </w:r>
    </w:p>
    <w:p w14:paraId="1A34116A" w14:textId="77777777" w:rsidR="00E467AF" w:rsidRPr="006427DF" w:rsidRDefault="00E467AF" w:rsidP="007107DB">
      <w:pPr>
        <w:jc w:val="both"/>
        <w:rPr>
          <w:rFonts w:asciiTheme="majorBidi" w:hAnsiTheme="majorBidi" w:cstheme="majorBidi"/>
          <w:sz w:val="28"/>
          <w:szCs w:val="28"/>
          <w:rtl/>
          <w:lang w:bidi="ar-SY"/>
        </w:rPr>
      </w:pPr>
      <w:bookmarkStart w:id="0" w:name="_GoBack"/>
      <w:bookmarkEnd w:id="0"/>
    </w:p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1"/>
        <w:gridCol w:w="2376"/>
        <w:gridCol w:w="2616"/>
        <w:gridCol w:w="1523"/>
      </w:tblGrid>
      <w:tr w:rsidR="000A721C" w:rsidRPr="006427DF" w14:paraId="2E24BAE2" w14:textId="77777777" w:rsidTr="00E9099B">
        <w:trPr>
          <w:gridBefore w:val="1"/>
          <w:gridAfter w:val="1"/>
          <w:wBefore w:w="1802" w:type="dxa"/>
          <w:wAfter w:w="1532" w:type="dxa"/>
          <w:trHeight w:val="2242"/>
        </w:trPr>
        <w:tc>
          <w:tcPr>
            <w:tcW w:w="2346" w:type="dxa"/>
          </w:tcPr>
          <w:p w14:paraId="381FEE1C" w14:textId="77777777" w:rsidR="000A721C" w:rsidRPr="006427DF" w:rsidRDefault="000A721C" w:rsidP="0044257A">
            <w:pPr>
              <w:jc w:val="center"/>
              <w:rPr>
                <w:rFonts w:asciiTheme="majorBidi" w:hAnsiTheme="majorBidi" w:cstheme="majorBidi"/>
                <w:noProof/>
                <w:rtl/>
                <w:lang w:bidi="ar-SY"/>
              </w:rPr>
            </w:pPr>
            <w:r w:rsidRPr="006427DF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1659264" behindDoc="1" locked="0" layoutInCell="1" allowOverlap="1" wp14:anchorId="6ED45226" wp14:editId="3CBAEF6D">
                  <wp:simplePos x="0" y="0"/>
                  <wp:positionH relativeFrom="margin">
                    <wp:posOffset>-46990</wp:posOffset>
                  </wp:positionH>
                  <wp:positionV relativeFrom="paragraph">
                    <wp:posOffset>3810</wp:posOffset>
                  </wp:positionV>
                  <wp:extent cx="1338580" cy="1379220"/>
                  <wp:effectExtent l="19050" t="19050" r="13970" b="11430"/>
                  <wp:wrapTight wrapText="bothSides">
                    <wp:wrapPolygon edited="0">
                      <wp:start x="7685" y="-298"/>
                      <wp:lineTo x="5841" y="-298"/>
                      <wp:lineTo x="922" y="3282"/>
                      <wp:lineTo x="922" y="4475"/>
                      <wp:lineTo x="-307" y="4475"/>
                      <wp:lineTo x="-307" y="14022"/>
                      <wp:lineTo x="2152" y="18796"/>
                      <wp:lineTo x="2459" y="19094"/>
                      <wp:lineTo x="7070" y="21481"/>
                      <wp:lineTo x="7378" y="21481"/>
                      <wp:lineTo x="13833" y="21481"/>
                      <wp:lineTo x="14140" y="21481"/>
                      <wp:lineTo x="18751" y="18796"/>
                      <wp:lineTo x="19059" y="18796"/>
                      <wp:lineTo x="21518" y="14022"/>
                      <wp:lineTo x="21518" y="7757"/>
                      <wp:lineTo x="20596" y="3580"/>
                      <wp:lineTo x="14755" y="-298"/>
                      <wp:lineTo x="13526" y="-298"/>
                      <wp:lineTo x="7685" y="-298"/>
                    </wp:wrapPolygon>
                  </wp:wrapTight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٢٠١٨٠٢٠٦_١٠٥٤٥٧.jpg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50" t="8235" r="33039"/>
                          <a:stretch/>
                        </pic:blipFill>
                        <pic:spPr bwMode="auto">
                          <a:xfrm>
                            <a:off x="0" y="0"/>
                            <a:ext cx="1338580" cy="1379220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16" w:type="dxa"/>
          </w:tcPr>
          <w:p w14:paraId="3BFE8442" w14:textId="77777777" w:rsidR="000A721C" w:rsidRPr="006427DF" w:rsidRDefault="000A721C" w:rsidP="000A721C">
            <w:pPr>
              <w:rPr>
                <w:rFonts w:asciiTheme="majorBidi" w:hAnsiTheme="majorBidi" w:cstheme="majorBidi"/>
                <w:noProof/>
                <w:rtl/>
                <w:lang w:bidi="ar-SY"/>
              </w:rPr>
            </w:pPr>
            <w:r w:rsidRPr="006427DF">
              <w:rPr>
                <w:rFonts w:asciiTheme="majorBidi" w:hAnsiTheme="majorBidi" w:cstheme="majorBidi"/>
                <w:noProof/>
              </w:rPr>
              <w:drawing>
                <wp:inline distT="0" distB="0" distL="0" distR="0" wp14:anchorId="29939522" wp14:editId="1F67D988">
                  <wp:extent cx="1468366" cy="1388997"/>
                  <wp:effectExtent l="19050" t="19050" r="17780" b="20955"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٢٠١٨٠٢٠٦_١٠٥٥١٩.jpg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84" r="17454"/>
                          <a:stretch/>
                        </pic:blipFill>
                        <pic:spPr bwMode="auto">
                          <a:xfrm>
                            <a:off x="0" y="0"/>
                            <a:ext cx="1477425" cy="1397567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rgbClr val="0070C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09F" w:rsidRPr="006427DF" w14:paraId="5224E537" w14:textId="77777777" w:rsidTr="00E9099B">
        <w:trPr>
          <w:gridBefore w:val="1"/>
          <w:gridAfter w:val="1"/>
          <w:wBefore w:w="1802" w:type="dxa"/>
          <w:wAfter w:w="1532" w:type="dxa"/>
          <w:trHeight w:val="385"/>
        </w:trPr>
        <w:tc>
          <w:tcPr>
            <w:tcW w:w="4962" w:type="dxa"/>
            <w:gridSpan w:val="2"/>
          </w:tcPr>
          <w:p w14:paraId="522240F3" w14:textId="76820CDD" w:rsidR="00DD409F" w:rsidRPr="006427DF" w:rsidRDefault="00DD409F" w:rsidP="00831941">
            <w:pPr>
              <w:jc w:val="center"/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</w:pP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الش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َّ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كل (1)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  <w:t xml:space="preserve">صورة اليد اليمنى، 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 xml:space="preserve">مشاهدة 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قبل الجراحة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  <w:t>ضياع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ُ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الإبهام الأيمن </w:t>
            </w:r>
            <w:r w:rsidR="0083194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عند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مستوى المفصل المشطي الس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ُّ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لامي ( بتر من الد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َّ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رجة </w:t>
            </w:r>
            <w:r w:rsidR="0087100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لث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َّ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الثة). كذلك نجد ضياعاً تامّ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َ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اً للس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ُّ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لامية الأخيرة لكلّ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ٍ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من الس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َّ</w:t>
            </w: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بابة والبنصر.</w:t>
            </w:r>
          </w:p>
          <w:p w14:paraId="072283BF" w14:textId="77777777" w:rsidR="009322B0" w:rsidRPr="006427DF" w:rsidRDefault="009322B0" w:rsidP="00831941">
            <w:pPr>
              <w:jc w:val="center"/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</w:pPr>
          </w:p>
        </w:tc>
      </w:tr>
      <w:tr w:rsidR="004871D7" w:rsidRPr="006427DF" w14:paraId="1846086C" w14:textId="77777777" w:rsidTr="00E9099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839"/>
        </w:trPr>
        <w:tc>
          <w:tcPr>
            <w:tcW w:w="4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C7A5CF9" w14:textId="77777777" w:rsidR="004871D7" w:rsidRPr="006427DF" w:rsidRDefault="004871D7" w:rsidP="000A721C">
            <w:pPr>
              <w:rPr>
                <w:rFonts w:asciiTheme="majorBidi" w:hAnsiTheme="majorBidi" w:cstheme="majorBidi"/>
                <w:noProof/>
                <w:rtl/>
              </w:rPr>
            </w:pPr>
            <w:r w:rsidRPr="006427DF">
              <w:rPr>
                <w:rFonts w:asciiTheme="majorBidi" w:hAnsiTheme="majorBidi" w:cstheme="majorBidi"/>
                <w:noProof/>
              </w:rPr>
              <w:lastRenderedPageBreak/>
              <w:drawing>
                <wp:anchor distT="0" distB="0" distL="114300" distR="114300" simplePos="0" relativeHeight="251673600" behindDoc="1" locked="0" layoutInCell="1" allowOverlap="1" wp14:anchorId="5ED936CF" wp14:editId="672C9C88">
                  <wp:simplePos x="0" y="0"/>
                  <wp:positionH relativeFrom="column">
                    <wp:posOffset>-74295</wp:posOffset>
                  </wp:positionH>
                  <wp:positionV relativeFrom="paragraph">
                    <wp:posOffset>151765</wp:posOffset>
                  </wp:positionV>
                  <wp:extent cx="1144270" cy="1933575"/>
                  <wp:effectExtent l="0" t="0" r="0" b="9525"/>
                  <wp:wrapTight wrapText="bothSides">
                    <wp:wrapPolygon edited="0">
                      <wp:start x="20162" y="21600"/>
                      <wp:lineTo x="21600" y="20749"/>
                      <wp:lineTo x="21600" y="958"/>
                      <wp:lineTo x="20521" y="106"/>
                      <wp:lineTo x="1462" y="106"/>
                      <wp:lineTo x="384" y="958"/>
                      <wp:lineTo x="384" y="20749"/>
                      <wp:lineTo x="1822" y="21600"/>
                      <wp:lineTo x="20162" y="21600"/>
                    </wp:wrapPolygon>
                  </wp:wrapTight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mhammad khalouf_DX_20170129_143014_1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27" r="55594"/>
                          <a:stretch/>
                        </pic:blipFill>
                        <pic:spPr bwMode="auto">
                          <a:xfrm rot="10800000">
                            <a:off x="0" y="0"/>
                            <a:ext cx="1144270" cy="193357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4DAF2C" w14:textId="77777777" w:rsidR="004871D7" w:rsidRPr="006427DF" w:rsidRDefault="004871D7" w:rsidP="000A721C">
            <w:pPr>
              <w:rPr>
                <w:rFonts w:asciiTheme="majorBidi" w:hAnsiTheme="majorBidi" w:cstheme="majorBidi"/>
                <w:noProof/>
                <w:rtl/>
              </w:rPr>
            </w:pPr>
            <w:r w:rsidRPr="006427DF">
              <w:rPr>
                <w:rFonts w:asciiTheme="majorBidi" w:hAnsiTheme="majorBidi" w:cstheme="majorBidi"/>
                <w:noProof/>
                <w:rtl/>
              </w:rPr>
              <w:drawing>
                <wp:anchor distT="0" distB="0" distL="114300" distR="114300" simplePos="0" relativeHeight="251675648" behindDoc="1" locked="0" layoutInCell="1" allowOverlap="1" wp14:anchorId="1DF489A0" wp14:editId="357DF8B4">
                  <wp:simplePos x="0" y="0"/>
                  <wp:positionH relativeFrom="column">
                    <wp:posOffset>1340485</wp:posOffset>
                  </wp:positionH>
                  <wp:positionV relativeFrom="paragraph">
                    <wp:posOffset>158750</wp:posOffset>
                  </wp:positionV>
                  <wp:extent cx="1221740" cy="1928495"/>
                  <wp:effectExtent l="0" t="0" r="0" b="0"/>
                  <wp:wrapTight wrapText="bothSides">
                    <wp:wrapPolygon edited="0">
                      <wp:start x="19916" y="21600"/>
                      <wp:lineTo x="21600" y="20960"/>
                      <wp:lineTo x="21600" y="903"/>
                      <wp:lineTo x="20253" y="263"/>
                      <wp:lineTo x="1729" y="263"/>
                      <wp:lineTo x="382" y="903"/>
                      <wp:lineTo x="382" y="20747"/>
                      <wp:lineTo x="1729" y="21600"/>
                      <wp:lineTo x="19916" y="21600"/>
                    </wp:wrapPolygon>
                  </wp:wrapTight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hammad khalouf_DX_20170129_143014_1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676" t="5486" r="1896" b="2339"/>
                          <a:stretch/>
                        </pic:blipFill>
                        <pic:spPr bwMode="auto">
                          <a:xfrm rot="10800000">
                            <a:off x="0" y="0"/>
                            <a:ext cx="1221740" cy="192849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871D7" w:rsidRPr="006427DF" w14:paraId="7BFEF84A" w14:textId="77777777" w:rsidTr="00E9099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8296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51BDDE1E" w14:textId="35B9D666" w:rsidR="004871D7" w:rsidRPr="006427DF" w:rsidRDefault="00144738" w:rsidP="00305D34">
            <w:pPr>
              <w:jc w:val="center"/>
              <w:rPr>
                <w:rFonts w:asciiTheme="majorBidi" w:hAnsiTheme="majorBidi" w:cstheme="majorBidi"/>
                <w:noProof/>
                <w:rtl/>
              </w:rPr>
            </w:pP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الش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كل (2)</w:t>
            </w:r>
            <w:r w:rsidR="004871D7" w:rsidRPr="006427DF">
              <w:rPr>
                <w:rFonts w:asciiTheme="majorBidi" w:hAnsiTheme="majorBidi" w:cstheme="majorBidi"/>
                <w:noProof/>
                <w:rtl/>
              </w:rPr>
              <w:br/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صورة شعاعيّ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َ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ة لليد اليمنى، قبل الجراحة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  <w:t>نجد غياباً تامّ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َ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اً للبنية العظمي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َّ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ة للإبهام الأيمن.</w:t>
            </w:r>
            <w:r w:rsidR="00305D3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اندمل المشط الأوّ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َ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ل بصورة معيبة بتزوٍّ تجاوز الـ30 درجة،</w:t>
            </w:r>
            <w:r w:rsidR="0087100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ترافق وضياعاً هامّ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َ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اً في ماد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َّ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تة العظمي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َّ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ة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ِ</w:t>
            </w:r>
            <w:r w:rsidR="004871D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وتقاصراً ما نسبته 25% من محيطه في منطقة الكسر.</w:t>
            </w:r>
          </w:p>
        </w:tc>
      </w:tr>
    </w:tbl>
    <w:p w14:paraId="7F883573" w14:textId="77777777" w:rsidR="004871D7" w:rsidRPr="006427DF" w:rsidRDefault="004871D7" w:rsidP="000A721C">
      <w:pPr>
        <w:rPr>
          <w:rFonts w:asciiTheme="majorBidi" w:hAnsiTheme="majorBidi" w:cstheme="majorBidi"/>
          <w:noProof/>
          <w:rtl/>
        </w:rPr>
      </w:pPr>
    </w:p>
    <w:tbl>
      <w:tblPr>
        <w:tblStyle w:val="a3"/>
        <w:bidiVisual/>
        <w:tblW w:w="0" w:type="auto"/>
        <w:tblInd w:w="2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"/>
        <w:gridCol w:w="3827"/>
        <w:gridCol w:w="3545"/>
      </w:tblGrid>
      <w:tr w:rsidR="00831941" w:rsidRPr="006427DF" w14:paraId="281AD823" w14:textId="77777777" w:rsidTr="000055CA">
        <w:trPr>
          <w:gridBefore w:val="1"/>
          <w:wBefore w:w="7" w:type="dxa"/>
          <w:trHeight w:val="2958"/>
        </w:trPr>
        <w:tc>
          <w:tcPr>
            <w:tcW w:w="3827" w:type="dxa"/>
          </w:tcPr>
          <w:p w14:paraId="277785AC" w14:textId="1789ADE3" w:rsidR="00831941" w:rsidRPr="006427DF" w:rsidRDefault="001741C6" w:rsidP="002F590B">
            <w:pPr>
              <w:rPr>
                <w:rFonts w:asciiTheme="majorBidi" w:hAnsiTheme="majorBidi" w:cstheme="majorBidi"/>
                <w:noProof/>
                <w:rtl/>
              </w:rPr>
            </w:pPr>
            <w:r>
              <w:rPr>
                <w:rFonts w:asciiTheme="majorBidi" w:hAnsiTheme="majorBidi" w:cstheme="majorBidi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7E0899A" wp14:editId="0C729333">
                      <wp:simplePos x="0" y="0"/>
                      <wp:positionH relativeFrom="column">
                        <wp:posOffset>67198</wp:posOffset>
                      </wp:positionH>
                      <wp:positionV relativeFrom="paragraph">
                        <wp:posOffset>834241</wp:posOffset>
                      </wp:positionV>
                      <wp:extent cx="376518" cy="167011"/>
                      <wp:effectExtent l="0" t="0" r="24130" b="23495"/>
                      <wp:wrapNone/>
                      <wp:docPr id="60" name="شكل حر: شكل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76518" cy="167011"/>
                              </a:xfrm>
                              <a:custGeom>
                                <a:avLst/>
                                <a:gdLst>
                                  <a:gd name="connsiteX0" fmla="*/ 376518 w 376518"/>
                                  <a:gd name="connsiteY0" fmla="*/ 0 h 167011"/>
                                  <a:gd name="connsiteX1" fmla="*/ 256988 w 376518"/>
                                  <a:gd name="connsiteY1" fmla="*/ 101600 h 167011"/>
                                  <a:gd name="connsiteX2" fmla="*/ 185271 w 376518"/>
                                  <a:gd name="connsiteY2" fmla="*/ 155388 h 167011"/>
                                  <a:gd name="connsiteX3" fmla="*/ 53788 w 376518"/>
                                  <a:gd name="connsiteY3" fmla="*/ 155388 h 167011"/>
                                  <a:gd name="connsiteX4" fmla="*/ 0 w 376518"/>
                                  <a:gd name="connsiteY4" fmla="*/ 29882 h 16701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376518" h="167011">
                                    <a:moveTo>
                                      <a:pt x="376518" y="0"/>
                                    </a:moveTo>
                                    <a:cubicBezTo>
                                      <a:pt x="332690" y="37851"/>
                                      <a:pt x="288862" y="75702"/>
                                      <a:pt x="256988" y="101600"/>
                                    </a:cubicBezTo>
                                    <a:cubicBezTo>
                                      <a:pt x="225113" y="127498"/>
                                      <a:pt x="219138" y="146423"/>
                                      <a:pt x="185271" y="155388"/>
                                    </a:cubicBezTo>
                                    <a:cubicBezTo>
                                      <a:pt x="151404" y="164353"/>
                                      <a:pt x="84666" y="176306"/>
                                      <a:pt x="53788" y="155388"/>
                                    </a:cubicBezTo>
                                    <a:cubicBezTo>
                                      <a:pt x="22910" y="134470"/>
                                      <a:pt x="11455" y="82176"/>
                                      <a:pt x="0" y="29882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002060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92D0129" id="شكل حر: شكل 60" o:spid="_x0000_s1026" style="position:absolute;left:0;text-align:left;margin-left:5.3pt;margin-top:65.7pt;width:29.65pt;height:13.1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76518,167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" path="m376518,c332690,37851,288862,75702,256988,101600v-31875,25898,-37850,44823,-71717,53788c151404,164353,84666,176306,53788,155388,22910,134470,11455,82176,,29882e" filled="f" strokecolor="#002060" strokeweight="1.5pt">
                      <v:stroke dashstyle="1 1" joinstyle="miter"/>
                      <v:path arrowok="t" o:connecttype="custom" o:connectlocs="376518,0;256988,101600;185271,155388;53788,155388;0,29882" o:connectangles="0,0,0,0,0"/>
                    </v:shape>
                  </w:pict>
                </mc:Fallback>
              </mc:AlternateContent>
            </w:r>
            <w:r w:rsidR="002F590B" w:rsidRPr="006427DF">
              <w:rPr>
                <w:rFonts w:asciiTheme="majorBidi" w:hAnsiTheme="majorBidi" w:cstheme="majorBidi"/>
                <w:noProof/>
                <w:rtl/>
              </w:rPr>
              <w:drawing>
                <wp:anchor distT="0" distB="0" distL="114300" distR="114300" simplePos="0" relativeHeight="251663360" behindDoc="1" locked="0" layoutInCell="1" allowOverlap="1" wp14:anchorId="2F09E6F4" wp14:editId="0700AD9C">
                  <wp:simplePos x="0" y="0"/>
                  <wp:positionH relativeFrom="column">
                    <wp:posOffset>-12803</wp:posOffset>
                  </wp:positionH>
                  <wp:positionV relativeFrom="paragraph">
                    <wp:posOffset>245458</wp:posOffset>
                  </wp:positionV>
                  <wp:extent cx="1321435" cy="1574800"/>
                  <wp:effectExtent l="0" t="0" r="0" b="6350"/>
                  <wp:wrapTight wrapText="bothSides">
                    <wp:wrapPolygon edited="0">
                      <wp:start x="1557" y="0"/>
                      <wp:lineTo x="0" y="1306"/>
                      <wp:lineTo x="0" y="21426"/>
                      <wp:lineTo x="19929" y="21426"/>
                      <wp:lineTo x="20863" y="20903"/>
                      <wp:lineTo x="21174" y="20119"/>
                      <wp:lineTo x="21174" y="0"/>
                      <wp:lineTo x="1557" y="0"/>
                    </wp:wrapPolygon>
                  </wp:wrapTight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DSC_0002_3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151" t="596" r="14200" b="568"/>
                          <a:stretch/>
                        </pic:blipFill>
                        <pic:spPr bwMode="auto">
                          <a:xfrm>
                            <a:off x="0" y="0"/>
                            <a:ext cx="1321435" cy="1574800"/>
                          </a:xfrm>
                          <a:prstGeom prst="round2Diag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45" w:type="dxa"/>
          </w:tcPr>
          <w:p w14:paraId="2F4FEBEE" w14:textId="59ABEF6C" w:rsidR="00831941" w:rsidRPr="006427DF" w:rsidRDefault="001741C6" w:rsidP="002F590B">
            <w:pPr>
              <w:rPr>
                <w:rFonts w:asciiTheme="majorBidi" w:hAnsiTheme="majorBidi" w:cstheme="majorBidi"/>
                <w:noProof/>
                <w:rtl/>
              </w:rPr>
            </w:pPr>
            <w:r>
              <w:rPr>
                <w:rFonts w:asciiTheme="majorBidi" w:hAnsiTheme="majorBidi" w:cstheme="majorBidi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340CE9B6" wp14:editId="01114EA0">
                      <wp:simplePos x="0" y="0"/>
                      <wp:positionH relativeFrom="column">
                        <wp:posOffset>1152861</wp:posOffset>
                      </wp:positionH>
                      <wp:positionV relativeFrom="paragraph">
                        <wp:posOffset>589205</wp:posOffset>
                      </wp:positionV>
                      <wp:extent cx="239059" cy="346636"/>
                      <wp:effectExtent l="0" t="0" r="27940" b="15875"/>
                      <wp:wrapNone/>
                      <wp:docPr id="62" name="شكل حر: شكل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059" cy="346636"/>
                              </a:xfrm>
                              <a:custGeom>
                                <a:avLst/>
                                <a:gdLst>
                                  <a:gd name="connsiteX0" fmla="*/ 239059 w 239059"/>
                                  <a:gd name="connsiteY0" fmla="*/ 0 h 346636"/>
                                  <a:gd name="connsiteX1" fmla="*/ 137459 w 239059"/>
                                  <a:gd name="connsiteY1" fmla="*/ 41836 h 346636"/>
                                  <a:gd name="connsiteX2" fmla="*/ 101600 w 239059"/>
                                  <a:gd name="connsiteY2" fmla="*/ 101600 h 346636"/>
                                  <a:gd name="connsiteX3" fmla="*/ 29883 w 239059"/>
                                  <a:gd name="connsiteY3" fmla="*/ 209177 h 346636"/>
                                  <a:gd name="connsiteX4" fmla="*/ 0 w 239059"/>
                                  <a:gd name="connsiteY4" fmla="*/ 346636 h 34663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39059" h="346636">
                                    <a:moveTo>
                                      <a:pt x="239059" y="0"/>
                                    </a:moveTo>
                                    <a:cubicBezTo>
                                      <a:pt x="199714" y="12451"/>
                                      <a:pt x="160369" y="24903"/>
                                      <a:pt x="137459" y="41836"/>
                                    </a:cubicBezTo>
                                    <a:cubicBezTo>
                                      <a:pt x="114549" y="58769"/>
                                      <a:pt x="119529" y="73710"/>
                                      <a:pt x="101600" y="101600"/>
                                    </a:cubicBezTo>
                                    <a:cubicBezTo>
                                      <a:pt x="83671" y="129490"/>
                                      <a:pt x="46816" y="168338"/>
                                      <a:pt x="29883" y="209177"/>
                                    </a:cubicBezTo>
                                    <a:cubicBezTo>
                                      <a:pt x="12950" y="250016"/>
                                      <a:pt x="6475" y="298326"/>
                                      <a:pt x="0" y="346636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FD91B18" id="شكل حر: شكل 62" o:spid="_x0000_s1026" style="position:absolute;left:0;text-align:left;margin-left:90.8pt;margin-top:46.4pt;width:18.8pt;height:27.3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9059,346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" path="m239059,c199714,12451,160369,24903,137459,41836v-22910,16933,-17930,31874,-35859,59764c83671,129490,46816,168338,29883,209177,12950,250016,6475,298326,,346636e" filled="f" strokecolor="red" strokeweight="1.5pt">
                      <v:stroke dashstyle="1 1" joinstyle="miter"/>
                      <v:path arrowok="t" o:connecttype="custom" o:connectlocs="239059,0;137459,41836;101600,101600;29883,209177;0,346636" o:connectangles="0,0,0,0,0"/>
                    </v:shape>
                  </w:pict>
                </mc:Fallback>
              </mc:AlternateContent>
            </w:r>
            <w:r>
              <w:rPr>
                <w:rFonts w:asciiTheme="majorBidi" w:hAnsiTheme="majorBidi" w:cstheme="majorBidi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077A760E" wp14:editId="1001F72A">
                      <wp:simplePos x="0" y="0"/>
                      <wp:positionH relativeFrom="column">
                        <wp:posOffset>1362038</wp:posOffset>
                      </wp:positionH>
                      <wp:positionV relativeFrom="paragraph">
                        <wp:posOffset>774476</wp:posOffset>
                      </wp:positionV>
                      <wp:extent cx="412376" cy="364565"/>
                      <wp:effectExtent l="0" t="0" r="26035" b="16510"/>
                      <wp:wrapNone/>
                      <wp:docPr id="59" name="شكل حر: شكل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2376" cy="364565"/>
                              </a:xfrm>
                              <a:custGeom>
                                <a:avLst/>
                                <a:gdLst>
                                  <a:gd name="connsiteX0" fmla="*/ 0 w 412376"/>
                                  <a:gd name="connsiteY0" fmla="*/ 0 h 364565"/>
                                  <a:gd name="connsiteX1" fmla="*/ 197223 w 412376"/>
                                  <a:gd name="connsiteY1" fmla="*/ 155388 h 364565"/>
                                  <a:gd name="connsiteX2" fmla="*/ 412376 w 412376"/>
                                  <a:gd name="connsiteY2" fmla="*/ 364565 h 3645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412376" h="364565">
                                    <a:moveTo>
                                      <a:pt x="0" y="0"/>
                                    </a:moveTo>
                                    <a:cubicBezTo>
                                      <a:pt x="64247" y="47313"/>
                                      <a:pt x="128494" y="94627"/>
                                      <a:pt x="197223" y="155388"/>
                                    </a:cubicBezTo>
                                    <a:cubicBezTo>
                                      <a:pt x="265952" y="216149"/>
                                      <a:pt x="339164" y="290357"/>
                                      <a:pt x="412376" y="364565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002060"/>
                                </a:solidFill>
                                <a:prstDash val="sysDot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560E23D" id="شكل حر: شكل 59" o:spid="_x0000_s1026" style="position:absolute;left:0;text-align:left;margin-left:107.25pt;margin-top:61pt;width:32.45pt;height:28.7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12376,3645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" path="m,c64247,47313,128494,94627,197223,155388v68729,60761,141941,134969,215153,209177e" filled="f" strokecolor="#002060" strokeweight="1.5pt">
                      <v:stroke dashstyle="1 1" joinstyle="miter"/>
                      <v:path arrowok="t" o:connecttype="custom" o:connectlocs="0,0;197223,155388;412376,364565" o:connectangles="0,0,0"/>
                    </v:shape>
                  </w:pict>
                </mc:Fallback>
              </mc:AlternateContent>
            </w:r>
            <w:r w:rsidR="002F590B" w:rsidRPr="006427DF">
              <w:rPr>
                <w:rFonts w:asciiTheme="majorBidi" w:hAnsiTheme="majorBidi" w:cstheme="majorBidi"/>
                <w:noProof/>
                <w:rtl/>
              </w:rPr>
              <w:drawing>
                <wp:anchor distT="0" distB="0" distL="114300" distR="114300" simplePos="0" relativeHeight="251661312" behindDoc="1" locked="0" layoutInCell="1" allowOverlap="1" wp14:anchorId="282EC632" wp14:editId="4010FFA8">
                  <wp:simplePos x="0" y="0"/>
                  <wp:positionH relativeFrom="column">
                    <wp:posOffset>758190</wp:posOffset>
                  </wp:positionH>
                  <wp:positionV relativeFrom="paragraph">
                    <wp:posOffset>256724</wp:posOffset>
                  </wp:positionV>
                  <wp:extent cx="1364615" cy="1574800"/>
                  <wp:effectExtent l="0" t="0" r="6985" b="6350"/>
                  <wp:wrapTight wrapText="bothSides">
                    <wp:wrapPolygon edited="0">
                      <wp:start x="1809" y="0"/>
                      <wp:lineTo x="0" y="784"/>
                      <wp:lineTo x="0" y="21426"/>
                      <wp:lineTo x="19901" y="21426"/>
                      <wp:lineTo x="20806" y="20903"/>
                      <wp:lineTo x="21409" y="19858"/>
                      <wp:lineTo x="21409" y="0"/>
                      <wp:lineTo x="1809" y="0"/>
                    </wp:wrapPolygon>
                  </wp:wrapTight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DSC_0001_6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597" t="9944" r="27519"/>
                          <a:stretch/>
                        </pic:blipFill>
                        <pic:spPr bwMode="auto">
                          <a:xfrm>
                            <a:off x="0" y="0"/>
                            <a:ext cx="1364615" cy="1574800"/>
                          </a:xfrm>
                          <a:prstGeom prst="round2Diag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31941" w:rsidRPr="006427DF" w14:paraId="295425E5" w14:textId="77777777" w:rsidTr="000055CA">
        <w:tc>
          <w:tcPr>
            <w:tcW w:w="7379" w:type="dxa"/>
            <w:gridSpan w:val="3"/>
          </w:tcPr>
          <w:p w14:paraId="28E285EA" w14:textId="574FA3E7" w:rsidR="00831941" w:rsidRPr="006427DF" w:rsidRDefault="009322B0" w:rsidP="00305D34">
            <w:pPr>
              <w:jc w:val="center"/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</w:pP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الش</w:t>
            </w:r>
            <w:r w:rsidR="00EE30E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كل (3)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  <w:t>الش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ُّ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قوق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ُ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الجراحيّ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ُ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في ال</w:t>
            </w:r>
            <w:r w:rsidR="00305D3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منطقة المستقبلة للإبهام الجديد، معاينة أثناء الجراحة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نبدأ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مع 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الش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ق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ِّ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أمامي-</w:t>
            </w:r>
            <w:r w:rsidR="00305D3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ال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خلفي عند جذمور البتر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(الخطُّ النِّقطيُّ الأسود)</w:t>
            </w:r>
            <w:r w:rsidR="00305D3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، 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ل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كشف</w:t>
            </w:r>
            <w:r w:rsidR="00305D3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القاعدة العظمية المستقبلة </w:t>
            </w:r>
            <w:r w:rsidR="00305D3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ل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قاعدة الإبهام الجديد،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العصبين الر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ادفين الز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ِّ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ندي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ِّ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والكعبري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للإبهام </w:t>
            </w:r>
            <w:r w:rsidR="0090774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القديم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،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و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لكشفِ 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الوترِ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القابض الط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ويل 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في حالِ وُجدَ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في المكان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كذلك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.</w:t>
            </w:r>
            <w:r w:rsidR="001741C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نتابعُ بعده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مع</w:t>
            </w:r>
            <w:r w:rsidR="002F590B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الش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ق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ِّ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المائل عند منشقة المشرّ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ِ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حين</w:t>
            </w:r>
            <w:r w:rsidR="001741C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(الخطُّ النِّقطيُّ الأحمر)</w:t>
            </w:r>
            <w:r w:rsidR="00305D3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، 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ل</w:t>
            </w:r>
            <w:r w:rsidR="00305D3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كشف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العناصر الوعائي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ّ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ِ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للمفاغرات الوعائيّ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ِ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القادمة، و</w:t>
            </w:r>
            <w:r w:rsidR="0032049A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لكشفِ </w:t>
            </w:r>
            <w:r w:rsidR="00B77F7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الوتر الباسط الطويل للإبهام </w:t>
            </w:r>
            <w:r w:rsidR="004612BF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القديم</w:t>
            </w:r>
            <w:r w:rsidR="0027657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.</w:t>
            </w:r>
          </w:p>
          <w:p w14:paraId="15383BA0" w14:textId="77777777" w:rsidR="009322B0" w:rsidRPr="006427DF" w:rsidRDefault="009322B0" w:rsidP="00305D34">
            <w:pPr>
              <w:jc w:val="center"/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</w:pPr>
          </w:p>
        </w:tc>
      </w:tr>
    </w:tbl>
    <w:p w14:paraId="1C3E8195" w14:textId="77777777" w:rsidR="00DD409F" w:rsidRPr="006427DF" w:rsidRDefault="00DD409F" w:rsidP="000A721C">
      <w:pPr>
        <w:rPr>
          <w:rFonts w:asciiTheme="majorBidi" w:hAnsiTheme="majorBidi" w:cstheme="majorBidi"/>
          <w:noProof/>
          <w:rtl/>
        </w:rPr>
      </w:pPr>
    </w:p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895555" w:rsidRPr="006427DF" w14:paraId="3F0EF3C0" w14:textId="77777777" w:rsidTr="003B1D1E">
        <w:trPr>
          <w:trHeight w:val="2052"/>
        </w:trPr>
        <w:tc>
          <w:tcPr>
            <w:tcW w:w="8296" w:type="dxa"/>
          </w:tcPr>
          <w:p w14:paraId="24FDFE3B" w14:textId="163E3B3C" w:rsidR="00895555" w:rsidRPr="006427DF" w:rsidRDefault="00C03E63" w:rsidP="000A721C">
            <w:pPr>
              <w:rPr>
                <w:rFonts w:asciiTheme="majorBidi" w:hAnsiTheme="majorBidi" w:cstheme="majorBidi"/>
                <w:noProof/>
                <w:rtl/>
              </w:rPr>
            </w:pPr>
            <w:r>
              <w:rPr>
                <w:rFonts w:asciiTheme="majorBidi" w:hAnsiTheme="majorBidi" w:cstheme="majorBidi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FEA9095" wp14:editId="03E0D73D">
                      <wp:simplePos x="0" y="0"/>
                      <wp:positionH relativeFrom="column">
                        <wp:posOffset>1154804</wp:posOffset>
                      </wp:positionH>
                      <wp:positionV relativeFrom="paragraph">
                        <wp:posOffset>408940</wp:posOffset>
                      </wp:positionV>
                      <wp:extent cx="93345" cy="93345"/>
                      <wp:effectExtent l="38100" t="38100" r="20955" b="59055"/>
                      <wp:wrapNone/>
                      <wp:docPr id="54" name="نجمة: 4 نقاط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3345" cy="93345"/>
                              </a:xfrm>
                              <a:prstGeom prst="star4">
                                <a:avLst/>
                              </a:prstGeom>
                              <a:solidFill>
                                <a:srgbClr val="002060"/>
                              </a:solidFill>
                              <a:ln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581252C" id="_x0000_t187" coordsize="21600,21600" o:spt="187" adj="8100" path="m21600,10800l@2@3,10800,0@3@3,,10800@3@2,10800,21600@2@2xe">
                      <v:stroke joinstyle="miter"/>
                      <v:formulas>
                        <v:f eqn="sum 10800 0 #0"/>
                        <v:f eqn="prod @0 23170 32768"/>
                        <v:f eqn="sum @1 10800 0"/>
                        <v:f eqn="sum 10800 0 @1"/>
                      </v:formulas>
                      <v:path gradientshapeok="t" o:connecttype="rect" textboxrect="@3,@3,@2,@2"/>
                      <v:handles>
                        <v:h position="#0,center" xrange="0,10800"/>
                      </v:handles>
                    </v:shapetype>
                    <v:shape id="نجمة: 4 نقاط 54" o:spid="_x0000_s1026" type="#_x0000_t187" style="position:absolute;left:0;text-align:left;margin-left:90.95pt;margin-top:32.2pt;width:7.35pt;height:7.3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" fillcolor="#002060" strokecolor="yellow" strokeweight="1pt"/>
                  </w:pict>
                </mc:Fallback>
              </mc:AlternateContent>
            </w:r>
            <w:r w:rsidR="00BA0012">
              <w:rPr>
                <w:rFonts w:asciiTheme="majorBidi" w:hAnsiTheme="majorBidi" w:cstheme="majorBidi"/>
                <w:noProof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7BF21F3" wp14:editId="6C732C1C">
                      <wp:simplePos x="0" y="0"/>
                      <wp:positionH relativeFrom="column">
                        <wp:posOffset>946150</wp:posOffset>
                      </wp:positionH>
                      <wp:positionV relativeFrom="paragraph">
                        <wp:posOffset>725544</wp:posOffset>
                      </wp:positionV>
                      <wp:extent cx="111312" cy="117288"/>
                      <wp:effectExtent l="38100" t="38100" r="22225" b="54610"/>
                      <wp:wrapNone/>
                      <wp:docPr id="56" name="نجمة: 4 نقاط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1312" cy="117288"/>
                              </a:xfrm>
                              <a:prstGeom prst="star4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1510C1" id="نجمة: 4 نقاط 56" o:spid="_x0000_s1026" type="#_x0000_t187" style="position:absolute;left:0;text-align:left;margin-left:74.5pt;margin-top:57.15pt;width:8.75pt;height:9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" fillcolor="yellow" strokecolor="#002060" strokeweight="1pt"/>
                  </w:pict>
                </mc:Fallback>
              </mc:AlternateContent>
            </w:r>
            <w:r w:rsidR="00C83B1E" w:rsidRPr="006427DF">
              <w:rPr>
                <w:rFonts w:asciiTheme="majorBidi" w:hAnsiTheme="majorBidi" w:cstheme="majorBidi"/>
                <w:noProof/>
                <w:rtl/>
              </w:rPr>
              <w:drawing>
                <wp:anchor distT="0" distB="0" distL="114300" distR="114300" simplePos="0" relativeHeight="251667456" behindDoc="1" locked="0" layoutInCell="1" allowOverlap="1" wp14:anchorId="426EA84F" wp14:editId="75DA3855">
                  <wp:simplePos x="0" y="0"/>
                  <wp:positionH relativeFrom="column">
                    <wp:posOffset>410373</wp:posOffset>
                  </wp:positionH>
                  <wp:positionV relativeFrom="paragraph">
                    <wp:posOffset>64790</wp:posOffset>
                  </wp:positionV>
                  <wp:extent cx="1555115" cy="1214755"/>
                  <wp:effectExtent l="0" t="0" r="6985" b="4445"/>
                  <wp:wrapTight wrapText="bothSides">
                    <wp:wrapPolygon edited="0">
                      <wp:start x="7938" y="0"/>
                      <wp:lineTo x="5557" y="677"/>
                      <wp:lineTo x="794" y="4404"/>
                      <wp:lineTo x="0" y="7791"/>
                      <wp:lineTo x="0" y="13549"/>
                      <wp:lineTo x="794" y="17275"/>
                      <wp:lineTo x="6350" y="21340"/>
                      <wp:lineTo x="7673" y="21340"/>
                      <wp:lineTo x="13759" y="21340"/>
                      <wp:lineTo x="15082" y="21340"/>
                      <wp:lineTo x="20639" y="17275"/>
                      <wp:lineTo x="21432" y="13549"/>
                      <wp:lineTo x="21432" y="7791"/>
                      <wp:lineTo x="20903" y="4404"/>
                      <wp:lineTo x="15876" y="677"/>
                      <wp:lineTo x="13494" y="0"/>
                      <wp:lineTo x="7938" y="0"/>
                    </wp:wrapPolygon>
                  </wp:wrapTight>
                  <wp:docPr id="18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٢٠١٨٠٢٠٧_١٢١٥٤٦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41" t="37206" r="28929" b="32749"/>
                          <a:stretch/>
                        </pic:blipFill>
                        <pic:spPr bwMode="auto">
                          <a:xfrm>
                            <a:off x="0" y="0"/>
                            <a:ext cx="1555115" cy="121475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5BF0" w:rsidRPr="006427DF">
              <w:rPr>
                <w:rFonts w:asciiTheme="majorBidi" w:hAnsiTheme="majorBidi" w:cstheme="majorBidi"/>
                <w:noProof/>
                <w:rtl/>
              </w:rPr>
              <w:drawing>
                <wp:anchor distT="0" distB="0" distL="114300" distR="114300" simplePos="0" relativeHeight="251666432" behindDoc="1" locked="0" layoutInCell="1" allowOverlap="1" wp14:anchorId="4D015BE3" wp14:editId="50FC306A">
                  <wp:simplePos x="0" y="0"/>
                  <wp:positionH relativeFrom="column">
                    <wp:posOffset>2418080</wp:posOffset>
                  </wp:positionH>
                  <wp:positionV relativeFrom="paragraph">
                    <wp:posOffset>39370</wp:posOffset>
                  </wp:positionV>
                  <wp:extent cx="2677795" cy="1256030"/>
                  <wp:effectExtent l="0" t="0" r="8255" b="1270"/>
                  <wp:wrapTight wrapText="bothSides">
                    <wp:wrapPolygon edited="0">
                      <wp:start x="768" y="0"/>
                      <wp:lineTo x="0" y="1638"/>
                      <wp:lineTo x="0" y="19656"/>
                      <wp:lineTo x="461" y="20967"/>
                      <wp:lineTo x="615" y="21294"/>
                      <wp:lineTo x="20898" y="21294"/>
                      <wp:lineTo x="21206" y="20967"/>
                      <wp:lineTo x="21513" y="19656"/>
                      <wp:lineTo x="21513" y="983"/>
                      <wp:lineTo x="20745" y="0"/>
                      <wp:lineTo x="768" y="0"/>
                    </wp:wrapPolygon>
                  </wp:wrapTight>
                  <wp:docPr id="16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٢٠١٨٠٢٠٧_١٢١٥٥١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sharpenSoften amount="50000"/>
                                    </a14:imgEffect>
                                    <a14:imgEffect>
                                      <a14:colorTemperature colorTemp="112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02" t="25454" r="5466" b="4336"/>
                          <a:stretch/>
                        </pic:blipFill>
                        <pic:spPr bwMode="auto">
                          <a:xfrm>
                            <a:off x="0" y="0"/>
                            <a:ext cx="2677795" cy="125603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95555" w:rsidRPr="006427DF" w14:paraId="016FEFFA" w14:textId="77777777" w:rsidTr="003B1D1E">
        <w:tc>
          <w:tcPr>
            <w:tcW w:w="8296" w:type="dxa"/>
          </w:tcPr>
          <w:p w14:paraId="3BA9F02E" w14:textId="49CBF723" w:rsidR="00895555" w:rsidRPr="006427DF" w:rsidRDefault="009322B0" w:rsidP="00F03482">
            <w:pPr>
              <w:jc w:val="center"/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</w:pP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الش</w:t>
            </w:r>
            <w:r w:rsidR="00EE30E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كل (4)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  <w:t>تشريح جذمور البتر، معاينة أثناء الجراحة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  <w:t>على طرفي</w:t>
            </w:r>
            <w:r w:rsidR="00BA0012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ِّ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الص</w:t>
            </w:r>
            <w:r w:rsidR="00BA0012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ُّ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ورة</w:t>
            </w:r>
            <w:r w:rsidR="00445BF0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،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نجد العصبين الر</w:t>
            </w:r>
            <w:r w:rsidR="00BA0012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ادفين للإبهام القديم </w:t>
            </w:r>
            <w:r w:rsidR="00F03482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على 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خلفية</w:t>
            </w:r>
            <w:r w:rsidR="00BA0012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ٍ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زرقاء.</w:t>
            </w:r>
            <w:r w:rsidR="00BA0012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في الوسط</w:t>
            </w:r>
            <w:r w:rsidR="00445BF0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بينهما،</w:t>
            </w:r>
            <w:r w:rsidR="00BA0012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</w:t>
            </w:r>
            <w:r w:rsidR="00445BF0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نرى 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الوتر القابض الطويل للإبهام</w:t>
            </w:r>
            <w:r w:rsidR="00BA0012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(النجمةُ الرُّباعيَّةُ سوداء اللون)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.</w:t>
            </w:r>
            <w:r w:rsidR="00BA0012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وخلف</w:t>
            </w:r>
            <w:r w:rsidR="00445BF0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هذا الأخير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مباشرة</w:t>
            </w:r>
            <w:r w:rsidR="00445BF0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،</w:t>
            </w:r>
            <w:r w:rsidR="00BA0012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ن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شاهد المشط الأول بعد تحضيرة لاستقبال الإبهام الجديد</w:t>
            </w:r>
            <w:r w:rsidR="00BA0012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(النجمةُ الرُّباعيَّةُ صفراءُ اللون)</w:t>
            </w:r>
            <w:r w:rsidR="004A43D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.</w:t>
            </w:r>
            <w:r w:rsidR="00F03482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871001"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16"/>
                <w:szCs w:val="16"/>
                <w:rtl/>
              </w:rPr>
              <w:br/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الص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ُّ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ورة على يمين الص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َّ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فحة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ِ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 xml:space="preserve"> هي ساحة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ُ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 xml:space="preserve"> العمل الجراحي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ِّ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 xml:space="preserve"> بالخاص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َّ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ة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ِ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 xml:space="preserve"> بعد تكبيرها،</w:t>
            </w:r>
            <w:r w:rsid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br/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بينما الص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ُّ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ورة على يسار الص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َّ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فحة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ِ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 xml:space="preserve"> هي شمولي</w:t>
            </w:r>
            <w:r w:rsidR="00BA0012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َّ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ة للت</w:t>
            </w:r>
            <w:r w:rsidR="004E791F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َّ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وجّ</w:t>
            </w:r>
            <w:r w:rsidR="004E791F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ُ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>ه</w:t>
            </w:r>
            <w:r w:rsidR="004E791F" w:rsidRPr="004E791F">
              <w:rPr>
                <w:rFonts w:asciiTheme="majorBidi" w:hAnsiTheme="majorBidi" w:cstheme="majorBidi" w:hint="cs"/>
                <w:b/>
                <w:bCs/>
                <w:i/>
                <w:iCs/>
                <w:noProof/>
                <w:sz w:val="20"/>
                <w:szCs w:val="20"/>
                <w:rtl/>
              </w:rPr>
              <w:t>ِ</w:t>
            </w:r>
            <w:r w:rsidR="00F03482" w:rsidRPr="004E791F">
              <w:rPr>
                <w:rFonts w:asciiTheme="majorBidi" w:hAnsiTheme="majorBidi" w:cstheme="majorBidi"/>
                <w:b/>
                <w:bCs/>
                <w:i/>
                <w:iCs/>
                <w:noProof/>
                <w:sz w:val="20"/>
                <w:szCs w:val="20"/>
                <w:rtl/>
              </w:rPr>
              <w:t xml:space="preserve"> والاستدلال.</w:t>
            </w:r>
            <w:r w:rsidR="004A43D1" w:rsidRPr="006427DF">
              <w:rPr>
                <w:rFonts w:asciiTheme="majorBidi" w:hAnsiTheme="majorBidi" w:cstheme="majorBidi"/>
                <w:b/>
                <w:bCs/>
                <w:noProof/>
                <w:sz w:val="16"/>
                <w:szCs w:val="16"/>
                <w:rtl/>
              </w:rPr>
              <w:br/>
            </w:r>
          </w:p>
        </w:tc>
      </w:tr>
      <w:tr w:rsidR="00384056" w:rsidRPr="006427DF" w14:paraId="489C0BAC" w14:textId="77777777" w:rsidTr="003B1D1E">
        <w:trPr>
          <w:trHeight w:val="2523"/>
        </w:trPr>
        <w:tc>
          <w:tcPr>
            <w:tcW w:w="8296" w:type="dxa"/>
          </w:tcPr>
          <w:p w14:paraId="0541CE82" w14:textId="77777777" w:rsidR="00384056" w:rsidRPr="006427DF" w:rsidRDefault="00384056" w:rsidP="000A721C">
            <w:pPr>
              <w:rPr>
                <w:rFonts w:asciiTheme="majorBidi" w:hAnsiTheme="majorBidi" w:cstheme="majorBidi"/>
                <w:noProof/>
                <w:rtl/>
              </w:rPr>
            </w:pPr>
            <w:r w:rsidRPr="006427DF">
              <w:rPr>
                <w:rFonts w:asciiTheme="majorBidi" w:hAnsiTheme="majorBidi" w:cstheme="majorBidi"/>
                <w:noProof/>
                <w:rtl/>
              </w:rPr>
              <w:lastRenderedPageBreak/>
              <w:drawing>
                <wp:anchor distT="0" distB="0" distL="114300" distR="114300" simplePos="0" relativeHeight="251664384" behindDoc="1" locked="0" layoutInCell="1" allowOverlap="1" wp14:anchorId="4B163DB9" wp14:editId="5FC0EAE8">
                  <wp:simplePos x="0" y="0"/>
                  <wp:positionH relativeFrom="column">
                    <wp:posOffset>1167171</wp:posOffset>
                  </wp:positionH>
                  <wp:positionV relativeFrom="paragraph">
                    <wp:posOffset>141523</wp:posOffset>
                  </wp:positionV>
                  <wp:extent cx="2802194" cy="1576192"/>
                  <wp:effectExtent l="0" t="0" r="0" b="5080"/>
                  <wp:wrapTight wrapText="bothSides">
                    <wp:wrapPolygon edited="0">
                      <wp:start x="1028" y="0"/>
                      <wp:lineTo x="0" y="1305"/>
                      <wp:lineTo x="0" y="19320"/>
                      <wp:lineTo x="441" y="20886"/>
                      <wp:lineTo x="881" y="21409"/>
                      <wp:lineTo x="20562" y="21409"/>
                      <wp:lineTo x="21443" y="19842"/>
                      <wp:lineTo x="21443" y="1305"/>
                      <wp:lineTo x="20415" y="0"/>
                      <wp:lineTo x="1028" y="0"/>
                    </wp:wrapPolygon>
                  </wp:wrapTight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٢٠١٨٠٢٠٧_١٢٣٨٤١.jpg"/>
                          <pic:cNvPicPr/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4" cy="1576192"/>
                          </a:xfrm>
                          <a:prstGeom prst="round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84056" w:rsidRPr="006427DF" w14:paraId="1DAD9A09" w14:textId="77777777" w:rsidTr="003B1D1E">
        <w:tc>
          <w:tcPr>
            <w:tcW w:w="8296" w:type="dxa"/>
          </w:tcPr>
          <w:p w14:paraId="25789309" w14:textId="45CF53D7" w:rsidR="00384056" w:rsidRPr="006427DF" w:rsidRDefault="009322B0" w:rsidP="00983615">
            <w:pPr>
              <w:jc w:val="center"/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</w:pP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الش</w:t>
            </w:r>
            <w:r w:rsidR="00EE30E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كل (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5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)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  <w:t>الشق</w:t>
            </w:r>
            <w:r w:rsidR="00EE30E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ُّ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الجراحي في القدم المانحة للإصبح الث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انية</w:t>
            </w:r>
            <w:r w:rsidR="008301E2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، معاينة أثناء الجراحة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  <w:t xml:space="preserve">نحرص 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حين هندسةِ الشَّقِّ الجراحيِّ، وفي زمن قطافِ إصبعِ القدم، 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على دمج شريحة جلدية ظهرية مثلثة الشكل كبيرة السّ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طح نسبياًّ،</w:t>
            </w:r>
            <w:r w:rsidR="00272FFD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وأخرى راحيّ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مثلثة الشكل أيضاً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لكن بأبعاد أصغر بكثير من سابقتها.</w:t>
            </w:r>
            <w:r w:rsidR="00272FFD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و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من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ثُمَّ ومن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قمّ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ِ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الش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ريحة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ِ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الظهريّ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ِ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نتمدّ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د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ُ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دانياً 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بشكل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ٍ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م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ن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كسر</w:t>
            </w:r>
            <w:r w:rsidR="00272FFD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ٍ</w:t>
            </w:r>
            <w:r w:rsidR="00FF6B57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في المسافة بين الأسناع (أمشاط القدم) الأولى. </w:t>
            </w:r>
          </w:p>
        </w:tc>
      </w:tr>
    </w:tbl>
    <w:p w14:paraId="27FB15FA" w14:textId="77777777" w:rsidR="002F590B" w:rsidRPr="00EE30E6" w:rsidRDefault="002F590B" w:rsidP="000A721C">
      <w:pPr>
        <w:rPr>
          <w:rFonts w:asciiTheme="majorBidi" w:hAnsiTheme="majorBidi" w:cstheme="majorBidi"/>
          <w:noProof/>
          <w:rtl/>
        </w:rPr>
      </w:pPr>
    </w:p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96"/>
      </w:tblGrid>
      <w:tr w:rsidR="00FF6B57" w:rsidRPr="006427DF" w14:paraId="5CBECDF1" w14:textId="77777777" w:rsidTr="003B1D1E">
        <w:trPr>
          <w:trHeight w:val="2804"/>
        </w:trPr>
        <w:tc>
          <w:tcPr>
            <w:tcW w:w="8296" w:type="dxa"/>
          </w:tcPr>
          <w:p w14:paraId="6686CEF7" w14:textId="77777777" w:rsidR="00FF6B57" w:rsidRPr="006427DF" w:rsidRDefault="00090C4D" w:rsidP="000A721C">
            <w:pPr>
              <w:rPr>
                <w:rFonts w:asciiTheme="majorBidi" w:hAnsiTheme="majorBidi" w:cstheme="majorBidi"/>
                <w:noProof/>
                <w:rtl/>
              </w:rPr>
            </w:pPr>
            <w:r w:rsidRPr="006427DF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1665408" behindDoc="1" locked="0" layoutInCell="1" allowOverlap="1" wp14:anchorId="628439DD" wp14:editId="27B1F651">
                  <wp:simplePos x="0" y="0"/>
                  <wp:positionH relativeFrom="column">
                    <wp:posOffset>1442761</wp:posOffset>
                  </wp:positionH>
                  <wp:positionV relativeFrom="paragraph">
                    <wp:posOffset>18149</wp:posOffset>
                  </wp:positionV>
                  <wp:extent cx="2252980" cy="1663700"/>
                  <wp:effectExtent l="0" t="0" r="0" b="0"/>
                  <wp:wrapTight wrapText="bothSides">
                    <wp:wrapPolygon edited="0">
                      <wp:start x="1461" y="0"/>
                      <wp:lineTo x="0" y="989"/>
                      <wp:lineTo x="0" y="21270"/>
                      <wp:lineTo x="20090" y="21270"/>
                      <wp:lineTo x="20273" y="21270"/>
                      <wp:lineTo x="21369" y="20034"/>
                      <wp:lineTo x="21369" y="0"/>
                      <wp:lineTo x="1461" y="0"/>
                    </wp:wrapPolygon>
                  </wp:wrapTight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SC_0004_2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24"/>
                          <a:stretch/>
                        </pic:blipFill>
                        <pic:spPr bwMode="auto">
                          <a:xfrm>
                            <a:off x="0" y="0"/>
                            <a:ext cx="2252980" cy="1663700"/>
                          </a:xfrm>
                          <a:prstGeom prst="round2Diag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F6B57" w:rsidRPr="006427DF" w14:paraId="66E1EE05" w14:textId="77777777" w:rsidTr="003B1D1E">
        <w:tc>
          <w:tcPr>
            <w:tcW w:w="8296" w:type="dxa"/>
          </w:tcPr>
          <w:p w14:paraId="1EEF8C31" w14:textId="1B5BB16A" w:rsidR="00FF6B57" w:rsidRPr="006427DF" w:rsidRDefault="00077DF9" w:rsidP="003B3944">
            <w:pPr>
              <w:jc w:val="center"/>
              <w:rPr>
                <w:rFonts w:asciiTheme="majorBidi" w:hAnsiTheme="majorBidi" w:cstheme="majorBidi"/>
                <w:b/>
                <w:bCs/>
                <w:noProof/>
                <w:color w:val="FF0000"/>
                <w:sz w:val="28"/>
                <w:szCs w:val="28"/>
                <w:vertAlign w:val="superscript"/>
                <w:rtl/>
              </w:rPr>
            </w:pP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ش</w:t>
            </w:r>
            <w:r w:rsidR="00EE30E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كل (6)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  <w:t>معاينة أثناء الجراحة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بعد إعادة التروية للطرف السفلي</w:t>
            </w:r>
            <w:r w:rsidR="00F43421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F4342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الإصبع الثانية للقدم المانحة في مهدها </w:t>
            </w:r>
            <w:r w:rsidR="00F43421" w:rsidRPr="006427DF">
              <w:rPr>
                <w:rFonts w:asciiTheme="majorBidi" w:hAnsiTheme="majorBidi" w:cstheme="majorBidi"/>
                <w:noProof/>
                <w:sz w:val="18"/>
                <w:szCs w:val="18"/>
              </w:rPr>
              <w:t>in situ</w:t>
            </w:r>
            <w:r w:rsidR="00F4342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</w:t>
            </w:r>
            <w:r w:rsidR="00F43421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قبل تمام عملية القطاف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.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  <w:t>حُرّرت الإصبع الثانية للقدم من جميع ارتباطاتها الجلدي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ّ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ة، العظمي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ّ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ة، الوتري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ّ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ة 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وكذلك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العصبيّة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.</w:t>
            </w:r>
            <w:r w:rsid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أ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ُ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بقي على 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الس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ويقة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ِ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الوعائيّ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ِ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للت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أكد من سلامة الت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غذية الش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ريانيّ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َ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ة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ِ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</w:t>
            </w:r>
            <w:r w:rsidR="00F43421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كما و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كفاءة العود الوريدي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ّ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للقطفة 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الثمينة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.</w:t>
            </w:r>
            <w:r w:rsid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بالد</w:t>
            </w:r>
            <w:r w:rsidR="00E467AF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وران عكس عقارب السّاعة، 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نشاهد 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تراتبياً 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إصبع القدم 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وردية اللّون تتوسّد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قطعة الشاش 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البيضاء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، الوتر الباسط الطويل مشدود بملقط الجراح، الور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يد المفرّغ، الشريان المغذّي،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وأخيراً 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كتلة </w:t>
            </w:r>
            <w:r w:rsidR="00983615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الوترين القابضين 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ببنية بيضاء أنبوبيّة </w:t>
            </w:r>
            <w:r w:rsidR="003B394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تذيّل 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قائمة </w:t>
            </w:r>
            <w:r w:rsidR="003B3944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الموجودات </w:t>
            </w:r>
            <w:r w:rsidR="00DD660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التشريحيّة.</w:t>
            </w:r>
            <w:r w:rsidR="00D00696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D00696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>(شاهد الفيديو ال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َّ</w:t>
            </w:r>
            <w:r w:rsidR="00D00696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>تفصيلي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َّ</w:t>
            </w:r>
            <w:r w:rsidR="00D00696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 xml:space="preserve"> على الر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َّ</w:t>
            </w:r>
            <w:r w:rsidR="00D00696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>ابط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ِ</w:t>
            </w:r>
            <w:r w:rsidR="00D00696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 xml:space="preserve"> في ذيل المقال)</w:t>
            </w:r>
            <w:r w:rsidR="00D00696" w:rsidRPr="00EE30E6">
              <w:rPr>
                <w:rFonts w:asciiTheme="majorBidi" w:hAnsiTheme="majorBidi" w:cstheme="majorBidi"/>
                <w:i/>
                <w:iCs/>
                <w:noProof/>
                <w:color w:val="FF0000"/>
                <w:sz w:val="20"/>
                <w:szCs w:val="20"/>
                <w:vertAlign w:val="superscript"/>
                <w:rtl/>
              </w:rPr>
              <w:t>*</w:t>
            </w:r>
          </w:p>
        </w:tc>
      </w:tr>
    </w:tbl>
    <w:p w14:paraId="047514D4" w14:textId="77777777" w:rsidR="00EF4D12" w:rsidRPr="006427DF" w:rsidRDefault="00EF4D12" w:rsidP="000A721C">
      <w:pPr>
        <w:rPr>
          <w:rFonts w:asciiTheme="majorBidi" w:hAnsiTheme="majorBidi" w:cstheme="majorBidi" w:hint="cs"/>
          <w:noProof/>
          <w:rtl/>
          <w:lang w:bidi="ar-SY"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353FED" w:rsidRPr="006427DF" w14:paraId="0BBB67E0" w14:textId="77777777" w:rsidTr="003B1D1E">
        <w:trPr>
          <w:trHeight w:val="2967"/>
        </w:trPr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14:paraId="1AACC8C8" w14:textId="77777777" w:rsidR="00353FED" w:rsidRPr="006427DF" w:rsidRDefault="00353FED" w:rsidP="000A721C">
            <w:pPr>
              <w:rPr>
                <w:rFonts w:asciiTheme="majorBidi" w:hAnsiTheme="majorBidi" w:cstheme="majorBidi"/>
                <w:noProof/>
                <w:rtl/>
              </w:rPr>
            </w:pPr>
            <w:r w:rsidRPr="006427DF">
              <w:rPr>
                <w:rFonts w:asciiTheme="majorBidi" w:hAnsiTheme="majorBidi" w:cstheme="majorBidi"/>
                <w:noProof/>
                <w:rtl/>
              </w:rPr>
              <w:drawing>
                <wp:anchor distT="0" distB="0" distL="114300" distR="114300" simplePos="0" relativeHeight="251668480" behindDoc="1" locked="0" layoutInCell="1" allowOverlap="1" wp14:anchorId="4FB3712E" wp14:editId="3E0E8886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182245</wp:posOffset>
                  </wp:positionV>
                  <wp:extent cx="2374900" cy="1421130"/>
                  <wp:effectExtent l="0" t="0" r="6350" b="7620"/>
                  <wp:wrapTight wrapText="bothSides">
                    <wp:wrapPolygon edited="0">
                      <wp:start x="1040" y="0"/>
                      <wp:lineTo x="0" y="1158"/>
                      <wp:lineTo x="0" y="21426"/>
                      <wp:lineTo x="20618" y="21426"/>
                      <wp:lineTo x="21484" y="19979"/>
                      <wp:lineTo x="21484" y="0"/>
                      <wp:lineTo x="1040" y="0"/>
                    </wp:wrapPolygon>
                  </wp:wrapTight>
                  <wp:docPr id="14" name="صورة 14" descr="C:\Users\Ammar\Desktop\مجلد جديد ‫‬\٢٠١٨٠٢١١_١١٥٦٥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mmar\Desktop\مجلد جديد ‫‬\٢٠١٨٠٢١١_١١٥٦٥٢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16" t="15956" r="2465" b="22903"/>
                          <a:stretch/>
                        </pic:blipFill>
                        <pic:spPr bwMode="auto">
                          <a:xfrm>
                            <a:off x="0" y="0"/>
                            <a:ext cx="2374900" cy="142113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14:paraId="719F6A3C" w14:textId="77777777" w:rsidR="00353FED" w:rsidRPr="006427DF" w:rsidRDefault="00931944" w:rsidP="000A721C">
            <w:pPr>
              <w:rPr>
                <w:rFonts w:asciiTheme="majorBidi" w:hAnsiTheme="majorBidi" w:cstheme="majorBidi"/>
                <w:noProof/>
                <w:rtl/>
              </w:rPr>
            </w:pPr>
            <w:r w:rsidRPr="006427DF">
              <w:rPr>
                <w:rFonts w:asciiTheme="majorBidi" w:hAnsiTheme="majorBidi" w:cstheme="majorBidi"/>
                <w:noProof/>
                <w:rtl/>
              </w:rPr>
              <w:drawing>
                <wp:anchor distT="0" distB="0" distL="114300" distR="114300" simplePos="0" relativeHeight="251669504" behindDoc="1" locked="0" layoutInCell="1" allowOverlap="1" wp14:anchorId="3DBB876B" wp14:editId="71434DDA">
                  <wp:simplePos x="0" y="0"/>
                  <wp:positionH relativeFrom="column">
                    <wp:posOffset>144780</wp:posOffset>
                  </wp:positionH>
                  <wp:positionV relativeFrom="paragraph">
                    <wp:posOffset>187960</wp:posOffset>
                  </wp:positionV>
                  <wp:extent cx="2164715" cy="1450340"/>
                  <wp:effectExtent l="0" t="0" r="6985" b="0"/>
                  <wp:wrapTight wrapText="bothSides">
                    <wp:wrapPolygon edited="0">
                      <wp:start x="1141" y="0"/>
                      <wp:lineTo x="0" y="1419"/>
                      <wp:lineTo x="0" y="21278"/>
                      <wp:lineTo x="20529" y="21278"/>
                      <wp:lineTo x="21480" y="19860"/>
                      <wp:lineTo x="21480" y="0"/>
                      <wp:lineTo x="1141" y="0"/>
                    </wp:wrapPolygon>
                  </wp:wrapTight>
                  <wp:docPr id="15" name="صورة 15" descr="C:\Users\Ammar\Desktop\مجلد جديد ‫‬\٢٠١٨٠٢١١_١١٥٦١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mmar\Desktop\مجلد جديد ‫‬\٢٠١٨٠٢١١_١١٥٦١٢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94" t="17450" r="4249" b="2027"/>
                          <a:stretch/>
                        </pic:blipFill>
                        <pic:spPr bwMode="auto">
                          <a:xfrm>
                            <a:off x="0" y="0"/>
                            <a:ext cx="2164715" cy="145034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31944" w:rsidRPr="006427DF" w14:paraId="44FDBBF3" w14:textId="77777777" w:rsidTr="003B1D1E">
        <w:tc>
          <w:tcPr>
            <w:tcW w:w="82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8CBB64" w14:textId="4E985EE9" w:rsidR="00931944" w:rsidRPr="00EE30E6" w:rsidRDefault="00931944" w:rsidP="00216188">
            <w:pPr>
              <w:jc w:val="center"/>
              <w:rPr>
                <w:rFonts w:asciiTheme="majorBidi" w:hAnsiTheme="majorBidi" w:cstheme="majorBidi"/>
                <w:b/>
                <w:bCs/>
                <w:noProof/>
                <w:color w:val="FF0000"/>
                <w:sz w:val="18"/>
                <w:szCs w:val="18"/>
                <w:vertAlign w:val="superscript"/>
                <w:rtl/>
              </w:rPr>
            </w:pPr>
            <w:r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الش</w:t>
            </w:r>
            <w:r w:rsidR="00EE30E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َّ</w:t>
            </w:r>
            <w:r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كل (7)</w:t>
            </w:r>
            <w:r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  <w:t xml:space="preserve">الإبهام الجديد </w:t>
            </w:r>
            <w:r w:rsidR="003B4FB9"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في أحسن حال</w:t>
            </w:r>
            <w:r w:rsidR="00F64BA9"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، اليوم الرّابع بعد الجراحة</w:t>
            </w:r>
            <w:r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  <w:t>تروية الإبهام الجديد جيّدة، كذلك حال عوده الوريدي.</w:t>
            </w:r>
            <w:r w:rsidR="00EE30E6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 xml:space="preserve"> </w:t>
            </w:r>
            <w:r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الفوت الأوّل واسع</w:t>
            </w:r>
            <w:r w:rsidR="00E467AF">
              <w:rPr>
                <w:rFonts w:asciiTheme="majorBidi" w:hAnsiTheme="majorBidi" w:cstheme="majorBidi" w:hint="cs"/>
                <w:noProof/>
                <w:sz w:val="18"/>
                <w:szCs w:val="18"/>
                <w:rtl/>
              </w:rPr>
              <w:t>ٌ</w:t>
            </w:r>
            <w:r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 كفايةً لتسهيل عمل الإبهام الجديد.</w:t>
            </w:r>
            <w:r w:rsidR="00277DED"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طول </w:t>
            </w:r>
            <w:r w:rsidR="00F64BA9"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الإبهام الجديد لا يتجاوز المفص</w:t>
            </w:r>
            <w:r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ل بين السلاميات القريب للسبابة، فهو مناسب جدّاً لمقابلة بقية الأصابع الطويلة في اليد.</w:t>
            </w:r>
            <w:r w:rsidR="00277DED"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F64BA9"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 xml:space="preserve">جمالية الإبهام الجديد متروكة للمختصين بالجمال </w:t>
            </w:r>
            <w:r w:rsidR="00FE74B8"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ومناسيبه</w:t>
            </w:r>
            <w:r w:rsidR="00F64BA9"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t>.</w:t>
            </w:r>
            <w:r w:rsid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216188" w:rsidRPr="00EE30E6">
              <w:rPr>
                <w:rFonts w:asciiTheme="majorBidi" w:hAnsiTheme="majorBidi" w:cstheme="majorBidi"/>
                <w:noProof/>
                <w:sz w:val="18"/>
                <w:szCs w:val="18"/>
                <w:rtl/>
              </w:rPr>
              <w:br/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>(لمشاهدة الوظيفة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ِ</w:t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 xml:space="preserve"> الحركيّ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َ</w:t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>ة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ِ</w:t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 xml:space="preserve"> للإبهام الجديد بعد شهرين من العمل الجراحي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ِّ</w:t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>، انقر فوق الرابط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ِ</w:t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 xml:space="preserve"> المتذي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ِ</w:t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>ّل</w:t>
            </w:r>
            <w:r w:rsidR="00EE30E6">
              <w:rPr>
                <w:rFonts w:asciiTheme="majorBidi" w:hAnsiTheme="majorBidi" w:cstheme="majorBidi" w:hint="cs"/>
                <w:i/>
                <w:iCs/>
                <w:noProof/>
                <w:color w:val="002060"/>
                <w:sz w:val="20"/>
                <w:szCs w:val="20"/>
                <w:rtl/>
              </w:rPr>
              <w:t>ِ</w:t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color w:val="002060"/>
                <w:sz w:val="20"/>
                <w:szCs w:val="20"/>
                <w:rtl/>
              </w:rPr>
              <w:t xml:space="preserve"> للمقال</w:t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sz w:val="20"/>
                <w:szCs w:val="20"/>
                <w:rtl/>
              </w:rPr>
              <w:t>)</w:t>
            </w:r>
            <w:r w:rsidR="00216188" w:rsidRPr="00EE30E6">
              <w:rPr>
                <w:rFonts w:asciiTheme="majorBidi" w:hAnsiTheme="majorBidi" w:cstheme="majorBidi"/>
                <w:i/>
                <w:iCs/>
                <w:noProof/>
                <w:color w:val="FF0000"/>
                <w:sz w:val="20"/>
                <w:szCs w:val="20"/>
                <w:vertAlign w:val="superscript"/>
                <w:rtl/>
              </w:rPr>
              <w:t>*</w:t>
            </w:r>
            <w:r w:rsidR="00216188" w:rsidRPr="00EE30E6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FF0000"/>
                <w:sz w:val="20"/>
                <w:szCs w:val="20"/>
                <w:vertAlign w:val="superscript"/>
                <w:rtl/>
              </w:rPr>
              <w:t>*</w:t>
            </w:r>
          </w:p>
        </w:tc>
      </w:tr>
    </w:tbl>
    <w:p w14:paraId="55204433" w14:textId="77777777" w:rsidR="00DD409F" w:rsidRPr="006427DF" w:rsidRDefault="00DD409F" w:rsidP="000A721C">
      <w:pPr>
        <w:rPr>
          <w:rFonts w:asciiTheme="majorBidi" w:hAnsiTheme="majorBidi" w:cstheme="majorBidi"/>
          <w:noProof/>
          <w:rtl/>
        </w:rPr>
      </w:pPr>
    </w:p>
    <w:tbl>
      <w:tblPr>
        <w:tblStyle w:val="a3"/>
        <w:bidiVisual/>
        <w:tblW w:w="0" w:type="auto"/>
        <w:tblLook w:val="04A0" w:firstRow="1" w:lastRow="0" w:firstColumn="1" w:lastColumn="0" w:noHBand="0" w:noVBand="1"/>
      </w:tblPr>
      <w:tblGrid>
        <w:gridCol w:w="4148"/>
        <w:gridCol w:w="4148"/>
      </w:tblGrid>
      <w:tr w:rsidR="008C46BE" w:rsidRPr="006427DF" w14:paraId="216F196B" w14:textId="77777777" w:rsidTr="003B1D1E">
        <w:trPr>
          <w:trHeight w:val="2847"/>
        </w:trPr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14:paraId="51E53A15" w14:textId="77777777" w:rsidR="008C46BE" w:rsidRPr="006427DF" w:rsidRDefault="00C83B1E" w:rsidP="000A721C">
            <w:pPr>
              <w:rPr>
                <w:rFonts w:asciiTheme="majorBidi" w:hAnsiTheme="majorBidi" w:cstheme="majorBidi"/>
                <w:noProof/>
                <w:rtl/>
              </w:rPr>
            </w:pPr>
            <w:r w:rsidRPr="006427DF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1670528" behindDoc="1" locked="0" layoutInCell="1" allowOverlap="1" wp14:anchorId="63C0BDC7" wp14:editId="685A000D">
                  <wp:simplePos x="0" y="0"/>
                  <wp:positionH relativeFrom="column">
                    <wp:posOffset>-72390</wp:posOffset>
                  </wp:positionH>
                  <wp:positionV relativeFrom="paragraph">
                    <wp:posOffset>66675</wp:posOffset>
                  </wp:positionV>
                  <wp:extent cx="1243965" cy="1846580"/>
                  <wp:effectExtent l="0" t="0" r="0" b="1270"/>
                  <wp:wrapTight wrapText="bothSides">
                    <wp:wrapPolygon edited="0">
                      <wp:start x="1654" y="0"/>
                      <wp:lineTo x="0" y="669"/>
                      <wp:lineTo x="0" y="20501"/>
                      <wp:lineTo x="1323" y="21392"/>
                      <wp:lineTo x="1323" y="21392"/>
                      <wp:lineTo x="19847" y="21392"/>
                      <wp:lineTo x="19847" y="21392"/>
                      <wp:lineTo x="21170" y="20501"/>
                      <wp:lineTo x="21170" y="891"/>
                      <wp:lineTo x="19847" y="0"/>
                      <wp:lineTo x="1654" y="0"/>
                    </wp:wrapPolygon>
                  </wp:wrapTight>
                  <wp:docPr id="5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٢٠١٨٠٢١٢_١٠٥٠٥٥.jp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524" t="2187" r="2347" b="5127"/>
                          <a:stretch/>
                        </pic:blipFill>
                        <pic:spPr bwMode="auto">
                          <a:xfrm>
                            <a:off x="0" y="0"/>
                            <a:ext cx="1243965" cy="184658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48" w:type="dxa"/>
            <w:tcBorders>
              <w:top w:val="nil"/>
              <w:left w:val="nil"/>
              <w:bottom w:val="nil"/>
              <w:right w:val="nil"/>
            </w:tcBorders>
          </w:tcPr>
          <w:p w14:paraId="61F2247F" w14:textId="77777777" w:rsidR="008C46BE" w:rsidRPr="006427DF" w:rsidRDefault="00C83B1E" w:rsidP="000A721C">
            <w:pPr>
              <w:rPr>
                <w:rFonts w:asciiTheme="majorBidi" w:hAnsiTheme="majorBidi" w:cstheme="majorBidi"/>
                <w:noProof/>
                <w:rtl/>
              </w:rPr>
            </w:pPr>
            <w:r w:rsidRPr="006427DF">
              <w:rPr>
                <w:rFonts w:asciiTheme="majorBidi" w:hAnsiTheme="majorBidi" w:cstheme="majorBidi"/>
                <w:noProof/>
              </w:rPr>
              <w:drawing>
                <wp:anchor distT="0" distB="0" distL="114300" distR="114300" simplePos="0" relativeHeight="251671552" behindDoc="1" locked="0" layoutInCell="1" allowOverlap="1" wp14:anchorId="711A1DF5" wp14:editId="467DEF81">
                  <wp:simplePos x="0" y="0"/>
                  <wp:positionH relativeFrom="column">
                    <wp:posOffset>1205865</wp:posOffset>
                  </wp:positionH>
                  <wp:positionV relativeFrom="paragraph">
                    <wp:posOffset>66675</wp:posOffset>
                  </wp:positionV>
                  <wp:extent cx="1351280" cy="1845945"/>
                  <wp:effectExtent l="0" t="0" r="1270" b="1905"/>
                  <wp:wrapTight wrapText="bothSides">
                    <wp:wrapPolygon edited="0">
                      <wp:start x="1523" y="0"/>
                      <wp:lineTo x="0" y="1115"/>
                      <wp:lineTo x="0" y="20285"/>
                      <wp:lineTo x="1523" y="21399"/>
                      <wp:lineTo x="19793" y="21399"/>
                      <wp:lineTo x="21316" y="20731"/>
                      <wp:lineTo x="21316" y="1115"/>
                      <wp:lineTo x="19793" y="0"/>
                      <wp:lineTo x="1523" y="0"/>
                    </wp:wrapPolygon>
                  </wp:wrapTight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٢٠١٨٠٢١٢_١٠٥٠٥٥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94" t="10342" r="41386" b="2153"/>
                          <a:stretch/>
                        </pic:blipFill>
                        <pic:spPr bwMode="auto">
                          <a:xfrm>
                            <a:off x="0" y="0"/>
                            <a:ext cx="1351280" cy="1845945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83B1E" w:rsidRPr="006427DF" w14:paraId="292CE673" w14:textId="77777777" w:rsidTr="003B1D1E">
        <w:tc>
          <w:tcPr>
            <w:tcW w:w="829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2EEC52" w14:textId="54BADA60" w:rsidR="002F7EDF" w:rsidRPr="006427DF" w:rsidRDefault="009322B0" w:rsidP="00216188">
            <w:pPr>
              <w:jc w:val="center"/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</w:pPr>
            <w:r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</w:r>
            <w:r w:rsidR="00C83B1E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الش</w:t>
            </w:r>
            <w:r w:rsidR="007107DB">
              <w:rPr>
                <w:rFonts w:asciiTheme="majorBidi" w:hAnsiTheme="majorBidi" w:cstheme="majorBidi" w:hint="cs"/>
                <w:noProof/>
                <w:sz w:val="18"/>
                <w:szCs w:val="18"/>
                <w:rtl/>
                <w:lang w:bidi="ar-SY"/>
              </w:rPr>
              <w:t>َّ</w:t>
            </w:r>
            <w:r w:rsidR="00C83B1E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كل (8)</w:t>
            </w:r>
            <w:r w:rsidR="00C83B1E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  <w:t>صورة شعاعية لليد اليمنى، اليوم الخامس بعد الجراحة</w:t>
            </w:r>
            <w:r w:rsidR="005D5F58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</w:t>
            </w:r>
            <w:r w:rsidR="00C83B1E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  <w:t xml:space="preserve">السلامية الأولى </w:t>
            </w:r>
            <w:r w:rsidR="002F7EDF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للإصبع الثانية ل</w:t>
            </w:r>
            <w:r w:rsidR="00C83B1E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لقدم</w:t>
            </w:r>
            <w:r w:rsidR="002F7EDF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المانحة</w:t>
            </w:r>
            <w:r w:rsidR="00C83B1E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شاركت في </w:t>
            </w:r>
            <w:r w:rsidR="002F7EDF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تشكيل</w:t>
            </w:r>
            <w:r w:rsidR="00C83B1E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 </w:t>
            </w:r>
            <w:r w:rsidR="002F7EDF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</w:t>
            </w:r>
            <w:r w:rsidR="00C83B1E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لمشط الأول</w:t>
            </w:r>
            <w:r w:rsidR="002F7EDF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.</w:t>
            </w:r>
            <w:r w:rsidR="00EE30E6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</w:r>
            <w:r w:rsidR="002F7EDF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الطول الزائد للمشط الأوّل الجديد هامّ للإعاضة عن قصر السلاميتين الأولى والثانيّة للإبهام الجديد.</w:t>
            </w:r>
            <w:r w:rsidR="00EE30E6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</w:r>
            <w:r w:rsidR="002F7EDF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>تم الاستجدال بسيخ كيرشنر محوري دائم مستبطن للنقي وآخر مؤقّت مائل مانع للدوران.</w:t>
            </w:r>
            <w:r w:rsidR="00EE30E6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br/>
            </w:r>
            <w:r w:rsidR="002F7EDF" w:rsidRPr="006427DF">
              <w:rPr>
                <w:rFonts w:asciiTheme="majorBidi" w:hAnsiTheme="majorBidi" w:cstheme="majorBidi"/>
                <w:noProof/>
                <w:sz w:val="18"/>
                <w:szCs w:val="18"/>
                <w:rtl/>
                <w:lang w:bidi="ar-SY"/>
              </w:rPr>
              <w:t xml:space="preserve">لمحاربة التزوّي الشديد في المشط الأول القديم، ثني سيخ كيرشنر المستبطن للنقي بدرجة خفيفة بالاتجاه المعاكس. </w:t>
            </w:r>
          </w:p>
        </w:tc>
      </w:tr>
    </w:tbl>
    <w:p w14:paraId="3A918964" w14:textId="77777777" w:rsidR="001038DF" w:rsidRPr="006427DF" w:rsidRDefault="008301E2" w:rsidP="001038DF">
      <w:pPr>
        <w:rPr>
          <w:rFonts w:asciiTheme="majorBidi" w:hAnsiTheme="majorBidi" w:cstheme="majorBidi"/>
          <w:noProof/>
          <w:rtl/>
          <w:lang w:bidi="ar-SY"/>
        </w:rPr>
      </w:pPr>
      <w:r w:rsidRPr="006427DF">
        <w:rPr>
          <w:rFonts w:asciiTheme="majorBidi" w:hAnsiTheme="majorBidi" w:cstheme="majorBidi"/>
          <w:noProof/>
          <w:rtl/>
          <w:lang w:bidi="ar-SY"/>
        </w:rPr>
        <w:t>.........................................................</w:t>
      </w:r>
      <w:r w:rsidR="001038DF" w:rsidRPr="006427DF">
        <w:rPr>
          <w:rFonts w:asciiTheme="majorBidi" w:hAnsiTheme="majorBidi" w:cstheme="majorBidi"/>
          <w:noProof/>
          <w:rtl/>
          <w:lang w:bidi="ar-SY"/>
        </w:rPr>
        <w:t>..............................................................................</w:t>
      </w:r>
    </w:p>
    <w:p w14:paraId="7C50A355" w14:textId="77777777" w:rsidR="001038DF" w:rsidRPr="006427DF" w:rsidRDefault="00D501DD" w:rsidP="000F22E2">
      <w:pPr>
        <w:rPr>
          <w:rFonts w:asciiTheme="majorBidi" w:hAnsiTheme="majorBidi" w:cstheme="majorBidi"/>
          <w:noProof/>
          <w:sz w:val="18"/>
          <w:szCs w:val="18"/>
          <w:rtl/>
          <w:lang w:bidi="ar-SY"/>
        </w:rPr>
      </w:pP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>(</w:t>
      </w:r>
      <w:r w:rsidRPr="006427DF">
        <w:rPr>
          <w:rFonts w:asciiTheme="majorBidi" w:hAnsiTheme="majorBidi" w:cstheme="majorBidi"/>
          <w:noProof/>
          <w:color w:val="FF0000"/>
          <w:sz w:val="28"/>
          <w:szCs w:val="28"/>
          <w:vertAlign w:val="superscript"/>
          <w:rtl/>
          <w:lang w:bidi="ar-SY"/>
        </w:rPr>
        <w:t>*</w:t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)</w:t>
      </w:r>
      <w:r w:rsidR="00216188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   مشاهدات</w:t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اثناء العمل الجراحي </w:t>
      </w:r>
      <w:r w:rsidR="009B71F2" w:rsidRPr="006427DF">
        <w:rPr>
          <w:rFonts w:asciiTheme="majorBidi" w:hAnsiTheme="majorBidi" w:cstheme="majorBidi"/>
          <w:noProof/>
          <w:sz w:val="18"/>
          <w:szCs w:val="18"/>
          <w:lang w:bidi="ar-SY"/>
        </w:rPr>
        <w:t>Peroperative Video</w:t>
      </w:r>
      <w:r w:rsidR="000F22E2" w:rsidRPr="006427DF">
        <w:rPr>
          <w:rFonts w:asciiTheme="majorBidi" w:hAnsiTheme="majorBidi" w:cstheme="majorBidi"/>
          <w:noProof/>
          <w:sz w:val="18"/>
          <w:szCs w:val="18"/>
          <w:lang w:bidi="ar-SY"/>
        </w:rPr>
        <w:t xml:space="preserve">  </w:t>
      </w:r>
      <w:r w:rsidR="009B71F2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br/>
        <w:t xml:space="preserve">                     " </w:t>
      </w:r>
      <w:hyperlink r:id="rId34" w:history="1">
        <w:r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rtl/>
            <w:lang w:bidi="ar-SY"/>
          </w:rPr>
          <w:t xml:space="preserve">بعد تمام </w:t>
        </w:r>
        <w:r w:rsidR="009B71F2"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rtl/>
            <w:lang w:bidi="ar-SY"/>
          </w:rPr>
          <w:t>قطف الإ</w:t>
        </w:r>
        <w:r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rtl/>
            <w:lang w:bidi="ar-SY"/>
          </w:rPr>
          <w:t>صبع الثانية للقدم</w:t>
        </w:r>
        <w:r w:rsidR="009B71F2"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rtl/>
            <w:lang w:bidi="ar-SY"/>
          </w:rPr>
          <w:t xml:space="preserve">، الإصبع معلّقة بسويقتها الوعائيّة فقط </w:t>
        </w:r>
        <w:r w:rsidR="009B71F2"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lang w:bidi="ar-SY"/>
          </w:rPr>
          <w:t>In Situ</w:t>
        </w:r>
      </w:hyperlink>
      <w:r w:rsidR="009B71F2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"</w:t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</w:t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br/>
      </w:r>
      <w:r w:rsidR="001038DF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>(</w:t>
      </w:r>
      <w:r w:rsidRPr="006427DF">
        <w:rPr>
          <w:rFonts w:asciiTheme="majorBidi" w:hAnsiTheme="majorBidi" w:cstheme="majorBidi"/>
          <w:noProof/>
          <w:color w:val="FF0000"/>
          <w:sz w:val="28"/>
          <w:szCs w:val="28"/>
          <w:vertAlign w:val="superscript"/>
          <w:rtl/>
          <w:lang w:bidi="ar-SY"/>
        </w:rPr>
        <w:t>*</w:t>
      </w:r>
      <w:r w:rsidR="00DA4F0D" w:rsidRPr="006427DF">
        <w:rPr>
          <w:rFonts w:asciiTheme="majorBidi" w:hAnsiTheme="majorBidi" w:cstheme="majorBidi"/>
          <w:noProof/>
          <w:color w:val="FF0000"/>
          <w:sz w:val="28"/>
          <w:szCs w:val="28"/>
          <w:vertAlign w:val="superscript"/>
          <w:rtl/>
          <w:lang w:bidi="ar-SY"/>
        </w:rPr>
        <w:t xml:space="preserve"> </w:t>
      </w:r>
      <w:r w:rsidR="005D5F58" w:rsidRPr="006427DF">
        <w:rPr>
          <w:rFonts w:asciiTheme="majorBidi" w:hAnsiTheme="majorBidi" w:cstheme="majorBidi"/>
          <w:noProof/>
          <w:color w:val="FF0000"/>
          <w:sz w:val="28"/>
          <w:szCs w:val="28"/>
          <w:vertAlign w:val="superscript"/>
          <w:rtl/>
          <w:lang w:bidi="ar-SY"/>
        </w:rPr>
        <w:t>*</w:t>
      </w:r>
      <w:r w:rsidR="001038DF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) </w:t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>مشاهد</w:t>
      </w:r>
      <w:r w:rsidR="00216188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>ات</w:t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ما</w:t>
      </w:r>
      <w:r w:rsidR="001038DF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بعد العمل الجراحي</w:t>
      </w:r>
      <w:r w:rsidR="000F22E2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</w:t>
      </w:r>
      <w:r w:rsidR="000F22E2" w:rsidRPr="006427DF">
        <w:rPr>
          <w:rFonts w:asciiTheme="majorBidi" w:hAnsiTheme="majorBidi" w:cstheme="majorBidi"/>
          <w:noProof/>
          <w:sz w:val="18"/>
          <w:szCs w:val="18"/>
          <w:lang w:bidi="ar-SY"/>
        </w:rPr>
        <w:t>Postoperative Video</w:t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</w:t>
      </w:r>
      <w:r w:rsidR="001038DF" w:rsidRPr="006427DF">
        <w:rPr>
          <w:rFonts w:asciiTheme="majorBidi" w:hAnsiTheme="majorBidi" w:cstheme="majorBidi"/>
          <w:noProof/>
          <w:rtl/>
          <w:lang w:bidi="ar-SY"/>
        </w:rPr>
        <w:br/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           </w:t>
      </w:r>
      <w:r w:rsidR="00816FC4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   </w:t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  </w:t>
      </w:r>
      <w:r w:rsidR="001038DF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" </w:t>
      </w:r>
      <w:hyperlink r:id="rId35" w:history="1">
        <w:r w:rsidR="007321C4"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rtl/>
            <w:lang w:bidi="ar-SY"/>
          </w:rPr>
          <w:t>الف</w:t>
        </w:r>
        <w:r w:rsidR="001038DF"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rtl/>
            <w:lang w:bidi="ar-SY"/>
          </w:rPr>
          <w:t>يديو</w:t>
        </w:r>
        <w:r w:rsidR="00015783"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rtl/>
            <w:lang w:bidi="ar-SY"/>
          </w:rPr>
          <w:t xml:space="preserve"> الأول</w:t>
        </w:r>
        <w:r w:rsidR="001038DF"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rtl/>
            <w:lang w:bidi="ar-SY"/>
          </w:rPr>
          <w:t>- 2- شهر بعد العمل الجراحي</w:t>
        </w:r>
      </w:hyperlink>
      <w:r w:rsidRPr="006427DF">
        <w:rPr>
          <w:rStyle w:val="Hyperlink"/>
          <w:rFonts w:asciiTheme="majorBidi" w:hAnsiTheme="majorBidi" w:cstheme="majorBidi"/>
          <w:noProof/>
          <w:sz w:val="18"/>
          <w:szCs w:val="18"/>
          <w:lang w:bidi="ar-SY"/>
        </w:rPr>
        <w:t xml:space="preserve"> 2-month postoperative video  </w:t>
      </w:r>
      <w:r w:rsidR="001038DF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"</w:t>
      </w:r>
    </w:p>
    <w:p w14:paraId="3C96E432" w14:textId="77777777" w:rsidR="00015783" w:rsidRPr="006427DF" w:rsidRDefault="00D501DD" w:rsidP="001038DF">
      <w:pPr>
        <w:rPr>
          <w:rFonts w:asciiTheme="majorBidi" w:hAnsiTheme="majorBidi" w:cstheme="majorBidi"/>
          <w:noProof/>
          <w:sz w:val="18"/>
          <w:szCs w:val="18"/>
          <w:rtl/>
          <w:lang w:bidi="ar-SY"/>
        </w:rPr>
      </w:pP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         </w:t>
      </w:r>
      <w:r w:rsidR="00816FC4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   </w:t>
      </w:r>
      <w:r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    </w:t>
      </w:r>
      <w:r w:rsidR="00015783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" </w:t>
      </w:r>
      <w:hyperlink r:id="rId36" w:history="1">
        <w:r w:rsidR="00015783" w:rsidRPr="006427DF">
          <w:rPr>
            <w:rStyle w:val="Hyperlink"/>
            <w:rFonts w:asciiTheme="majorBidi" w:hAnsiTheme="majorBidi" w:cstheme="majorBidi"/>
            <w:noProof/>
            <w:sz w:val="18"/>
            <w:szCs w:val="18"/>
            <w:rtl/>
            <w:lang w:bidi="ar-SY"/>
          </w:rPr>
          <w:t>الفيديو الثاني- 2- شهر بعد العمل الجراحيّ</w:t>
        </w:r>
      </w:hyperlink>
      <w:r w:rsidRPr="006427DF">
        <w:rPr>
          <w:rStyle w:val="Hyperlink"/>
          <w:rFonts w:asciiTheme="majorBidi" w:hAnsiTheme="majorBidi" w:cstheme="majorBidi"/>
          <w:noProof/>
          <w:sz w:val="18"/>
          <w:szCs w:val="18"/>
          <w:lang w:bidi="ar-SY"/>
        </w:rPr>
        <w:t xml:space="preserve"> 2-month postoperative video  </w:t>
      </w:r>
      <w:r w:rsidR="00015783" w:rsidRPr="006427DF">
        <w:rPr>
          <w:rFonts w:asciiTheme="majorBidi" w:hAnsiTheme="majorBidi" w:cstheme="majorBidi"/>
          <w:noProof/>
          <w:sz w:val="18"/>
          <w:szCs w:val="18"/>
          <w:rtl/>
          <w:lang w:bidi="ar-SY"/>
        </w:rPr>
        <w:t xml:space="preserve"> "</w:t>
      </w:r>
    </w:p>
    <w:p w14:paraId="03BD36CC" w14:textId="77777777" w:rsidR="009049D9" w:rsidRPr="006427DF" w:rsidRDefault="00277DED" w:rsidP="009049D9">
      <w:pPr>
        <w:rPr>
          <w:rFonts w:asciiTheme="majorBidi" w:hAnsiTheme="majorBidi" w:cstheme="majorBidi"/>
          <w:b/>
          <w:bCs/>
          <w:i/>
          <w:iCs/>
          <w:color w:val="002060"/>
          <w:sz w:val="28"/>
          <w:szCs w:val="28"/>
          <w:rtl/>
          <w:lang w:bidi="ar-SY"/>
        </w:rPr>
      </w:pPr>
      <w:r w:rsidRPr="006427DF">
        <w:rPr>
          <w:rFonts w:asciiTheme="majorBidi" w:hAnsiTheme="majorBidi" w:cstheme="majorBidi"/>
          <w:b/>
          <w:bCs/>
          <w:i/>
          <w:iCs/>
          <w:color w:val="002060"/>
          <w:sz w:val="28"/>
          <w:szCs w:val="28"/>
          <w:rtl/>
          <w:lang w:bidi="ar-SY"/>
        </w:rPr>
        <w:br/>
      </w:r>
      <w:r w:rsidR="009049D9" w:rsidRPr="006427DF">
        <w:rPr>
          <w:rFonts w:asciiTheme="majorBidi" w:hAnsiTheme="majorBidi" w:cstheme="majorBidi"/>
          <w:b/>
          <w:bCs/>
          <w:i/>
          <w:iCs/>
          <w:color w:val="002060"/>
          <w:sz w:val="28"/>
          <w:szCs w:val="28"/>
          <w:rtl/>
          <w:lang w:bidi="ar-SY"/>
        </w:rPr>
        <w:t>أنصح بقراءة رؤى جديدة في سياقات أخرى:</w:t>
      </w:r>
    </w:p>
    <w:tbl>
      <w:tblPr>
        <w:tblStyle w:val="a3"/>
        <w:bidiVisual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48"/>
        <w:gridCol w:w="7648"/>
      </w:tblGrid>
      <w:tr w:rsidR="00D9581B" w:rsidRPr="006427DF" w14:paraId="5EFFFCD1" w14:textId="77777777" w:rsidTr="001741C6">
        <w:tc>
          <w:tcPr>
            <w:tcW w:w="648" w:type="dxa"/>
          </w:tcPr>
          <w:p w14:paraId="0CEBE16A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rtl/>
                <w:lang w:bidi="ar-SY"/>
              </w:rPr>
            </w:pPr>
            <w:bookmarkStart w:id="1" w:name="_Hlk33357200"/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503366EA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37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هل يفيدُ التَّداخلُ الجراحيُّ الفوريُّ في أذيَّاتِ النخاعِ الشَّوكيِّ وذيلِ الفرس الرضَّيَّةِ؟</w:t>
              </w:r>
            </w:hyperlink>
          </w:p>
        </w:tc>
      </w:tr>
      <w:tr w:rsidR="00D9581B" w:rsidRPr="006427DF" w14:paraId="213E3A96" w14:textId="77777777" w:rsidTr="001741C6">
        <w:tc>
          <w:tcPr>
            <w:tcW w:w="648" w:type="dxa"/>
          </w:tcPr>
          <w:p w14:paraId="1D92C7A7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rtl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23021076" w14:textId="77777777" w:rsidR="00D9581B" w:rsidRPr="006427DF" w:rsidRDefault="001741C6" w:rsidP="001741C6">
            <w:pPr>
              <w:jc w:val="center"/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hyperlink r:id="rId38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النقل العصبيّ، بين مفهوم قاصر وجديد حاضر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br/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The Neural Conduction.. Personal View vs. International View</w:t>
              </w:r>
            </w:hyperlink>
          </w:p>
        </w:tc>
      </w:tr>
      <w:tr w:rsidR="00D9581B" w:rsidRPr="006427DF" w14:paraId="1D0B6DB3" w14:textId="77777777" w:rsidTr="001741C6">
        <w:tc>
          <w:tcPr>
            <w:tcW w:w="648" w:type="dxa"/>
          </w:tcPr>
          <w:p w14:paraId="6B5A5D6A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2C99639B" wp14:editId="138F071B">
                  <wp:extent cx="247650" cy="247650"/>
                  <wp:effectExtent l="0" t="0" r="0" b="0"/>
                  <wp:docPr id="20" name="صورة 20" descr="video">
                    <a:hlinkClick xmlns:a="http://schemas.openxmlformats.org/drawingml/2006/main" r:id="rId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صورة 2" descr="video">
                            <a:hlinkClick r:id="rId3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04BE8BF2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41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في النقل العصبي، موجاتُ الضَّغطِ العاملة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Action Pressure Waves</w:t>
              </w:r>
            </w:hyperlink>
          </w:p>
        </w:tc>
      </w:tr>
      <w:tr w:rsidR="00D9581B" w:rsidRPr="006427DF" w14:paraId="21BC5409" w14:textId="77777777" w:rsidTr="001741C6">
        <w:tc>
          <w:tcPr>
            <w:tcW w:w="648" w:type="dxa"/>
          </w:tcPr>
          <w:p w14:paraId="5A7C3B00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71104975" wp14:editId="18DF059E">
                  <wp:extent cx="247650" cy="247650"/>
                  <wp:effectExtent l="0" t="0" r="0" b="0"/>
                  <wp:docPr id="26" name="صورة 26" descr="video">
                    <a:hlinkClick xmlns:a="http://schemas.openxmlformats.org/drawingml/2006/main" r:id="rId4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صورة 3" descr="video">
                            <a:hlinkClick r:id="rId4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6AF05A12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43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في النقل العصبي، كموناتُ العمل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Action Potentials</w:t>
              </w:r>
            </w:hyperlink>
          </w:p>
        </w:tc>
      </w:tr>
      <w:tr w:rsidR="00D9581B" w:rsidRPr="006427DF" w14:paraId="3EAFC618" w14:textId="77777777" w:rsidTr="001741C6">
        <w:tc>
          <w:tcPr>
            <w:tcW w:w="648" w:type="dxa"/>
          </w:tcPr>
          <w:p w14:paraId="50F09B89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3EE73878" wp14:editId="476E24AB">
                  <wp:extent cx="247650" cy="247650"/>
                  <wp:effectExtent l="0" t="0" r="0" b="0"/>
                  <wp:docPr id="32" name="صورة 32" descr="video">
                    <a:hlinkClick xmlns:a="http://schemas.openxmlformats.org/drawingml/2006/main" r:id="rId4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صورة 4" descr="video">
                            <a:hlinkClick r:id="rId4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398BAE70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45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وظيفةُ كموناتِ العمل والتيَّاراتِ الكهربائيَّةِ العاملة</w:t>
              </w:r>
            </w:hyperlink>
          </w:p>
        </w:tc>
      </w:tr>
      <w:tr w:rsidR="00D9581B" w:rsidRPr="006427DF" w14:paraId="10B5DC6F" w14:textId="77777777" w:rsidTr="001741C6">
        <w:tc>
          <w:tcPr>
            <w:tcW w:w="648" w:type="dxa"/>
          </w:tcPr>
          <w:p w14:paraId="784F6487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67817C20" wp14:editId="6D83C6D1">
                  <wp:extent cx="247650" cy="247650"/>
                  <wp:effectExtent l="0" t="0" r="0" b="0"/>
                  <wp:docPr id="33" name="صورة 33" descr="video">
                    <a:hlinkClick xmlns:a="http://schemas.openxmlformats.org/drawingml/2006/main" r:id="rId4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صورة 5" descr="video">
                            <a:hlinkClick r:id="rId4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18D078C5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47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في النقل العصبي، التيَّاراتُ الكهربائية العاملة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 xml:space="preserve"> Action Electrical Currents</w:t>
              </w:r>
            </w:hyperlink>
            <w:r w:rsidR="00D9581B" w:rsidRPr="006427DF">
              <w:rPr>
                <w:rFonts w:asciiTheme="majorBidi" w:hAnsiTheme="majorBidi" w:cstheme="majorBidi"/>
                <w:i/>
                <w:iCs/>
                <w:color w:val="002060"/>
                <w:lang w:bidi="ar-SY"/>
              </w:rPr>
              <w:t xml:space="preserve"> </w:t>
            </w:r>
          </w:p>
        </w:tc>
      </w:tr>
      <w:tr w:rsidR="00D9581B" w:rsidRPr="006427DF" w14:paraId="7A6B87A2" w14:textId="77777777" w:rsidTr="001741C6">
        <w:tc>
          <w:tcPr>
            <w:tcW w:w="648" w:type="dxa"/>
          </w:tcPr>
          <w:p w14:paraId="2BD65103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736F2F0B" wp14:editId="0B6CA13A">
                  <wp:extent cx="247650" cy="247650"/>
                  <wp:effectExtent l="0" t="0" r="0" b="0"/>
                  <wp:docPr id="19" name="صورة 19" descr="video">
                    <a:hlinkClick xmlns:a="http://schemas.openxmlformats.org/drawingml/2006/main" r:id="rId4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 descr="video">
                            <a:hlinkClick r:id="rId4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57EEACE4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hyperlink r:id="rId49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الأطوارُ الثَّلاثةِ للنقل العصبيِّ</w:t>
              </w:r>
            </w:hyperlink>
          </w:p>
        </w:tc>
      </w:tr>
      <w:tr w:rsidR="00D9581B" w:rsidRPr="006427DF" w14:paraId="7A7959AA" w14:textId="77777777" w:rsidTr="001741C6">
        <w:tc>
          <w:tcPr>
            <w:tcW w:w="648" w:type="dxa"/>
          </w:tcPr>
          <w:p w14:paraId="0A3F45C5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6171D4A8" wp14:editId="66F81FC6">
                  <wp:extent cx="247650" cy="247650"/>
                  <wp:effectExtent l="0" t="0" r="0" b="0"/>
                  <wp:docPr id="35" name="صورة 35" descr="video">
                    <a:hlinkClick xmlns:a="http://schemas.openxmlformats.org/drawingml/2006/main" r:id="rId5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صورة 8" descr="video">
                            <a:hlinkClick r:id="rId5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38644A0B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51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</w:rPr>
                <w:t>المستقبلات الحسيّة، عبقريّة الخلق وجمال المخلوق</w:t>
              </w:r>
            </w:hyperlink>
          </w:p>
        </w:tc>
      </w:tr>
      <w:tr w:rsidR="00D9581B" w:rsidRPr="006427DF" w14:paraId="52E20E8C" w14:textId="77777777" w:rsidTr="001741C6">
        <w:tc>
          <w:tcPr>
            <w:tcW w:w="648" w:type="dxa"/>
          </w:tcPr>
          <w:p w14:paraId="1C71CE83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57E7DA9A" wp14:editId="74BA2075">
                  <wp:extent cx="247650" cy="247650"/>
                  <wp:effectExtent l="0" t="0" r="0" b="0"/>
                  <wp:docPr id="36" name="صورة 36" descr="video">
                    <a:hlinkClick xmlns:a="http://schemas.openxmlformats.org/drawingml/2006/main" r:id="rId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صورة 9" descr="video">
                            <a:hlinkClick r:id="rId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550C45E4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r w:rsidRPr="006427DF"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  <w:t>ا</w:t>
            </w:r>
            <w:hyperlink r:id="rId53" w:history="1">
              <w:r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لنقل في المشابك العصبيّة </w:t>
              </w:r>
              <w:r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The Neural Conduction in the Synapses</w:t>
              </w:r>
            </w:hyperlink>
          </w:p>
        </w:tc>
      </w:tr>
      <w:tr w:rsidR="00D9581B" w:rsidRPr="006427DF" w14:paraId="3C247CAD" w14:textId="77777777" w:rsidTr="001741C6">
        <w:tc>
          <w:tcPr>
            <w:tcW w:w="648" w:type="dxa"/>
          </w:tcPr>
          <w:p w14:paraId="4554FF14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  <w:lang w:bidi="ar-SY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  <w:lang w:bidi="ar-SY"/>
              </w:rPr>
              <w:t>-</w:t>
            </w:r>
          </w:p>
        </w:tc>
        <w:tc>
          <w:tcPr>
            <w:tcW w:w="7648" w:type="dxa"/>
          </w:tcPr>
          <w:p w14:paraId="68CA8385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54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عقدة رانفييه، ضابطة الإيقاع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The Node of Ranvier, The Equalizer</w:t>
              </w:r>
            </w:hyperlink>
          </w:p>
        </w:tc>
      </w:tr>
      <w:tr w:rsidR="00D9581B" w:rsidRPr="006427DF" w14:paraId="4EA5C745" w14:textId="77777777" w:rsidTr="001741C6">
        <w:tc>
          <w:tcPr>
            <w:tcW w:w="648" w:type="dxa"/>
          </w:tcPr>
          <w:p w14:paraId="5ECFE03F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237C1288" wp14:editId="69DF9FC7">
                  <wp:extent cx="247650" cy="247650"/>
                  <wp:effectExtent l="0" t="0" r="0" b="0"/>
                  <wp:docPr id="11" name="صورة 11" descr="video">
                    <a:hlinkClick xmlns:a="http://schemas.openxmlformats.org/drawingml/2006/main" r:id="rId5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صورة 11" descr="video">
                            <a:hlinkClick r:id="rId5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67DAC433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56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وظائفُ عقدةِ رانفيه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The Functions of Node of Ranvier</w:t>
              </w:r>
            </w:hyperlink>
          </w:p>
        </w:tc>
      </w:tr>
      <w:tr w:rsidR="00D9581B" w:rsidRPr="006427DF" w14:paraId="56689002" w14:textId="77777777" w:rsidTr="001741C6">
        <w:tc>
          <w:tcPr>
            <w:tcW w:w="648" w:type="dxa"/>
          </w:tcPr>
          <w:p w14:paraId="48DA8DBD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43019439" wp14:editId="2EA01D02">
                  <wp:extent cx="247650" cy="247650"/>
                  <wp:effectExtent l="0" t="0" r="0" b="0"/>
                  <wp:docPr id="40" name="صورة 40" descr="video">
                    <a:hlinkClick xmlns:a="http://schemas.openxmlformats.org/drawingml/2006/main" r:id="rId5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صورة 12" descr="video">
                            <a:hlinkClick r:id="rId5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037C662D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58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وظائفُ عقدةِ رانفيه، الوظيفةُ الأولى في ضبطِ معايير الموجةِ العاملةِ</w:t>
              </w:r>
            </w:hyperlink>
          </w:p>
        </w:tc>
      </w:tr>
      <w:tr w:rsidR="00D9581B" w:rsidRPr="006427DF" w14:paraId="31613E85" w14:textId="77777777" w:rsidTr="001741C6">
        <w:tc>
          <w:tcPr>
            <w:tcW w:w="648" w:type="dxa"/>
          </w:tcPr>
          <w:p w14:paraId="04697765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4F85A872" wp14:editId="559C0BA2">
                  <wp:extent cx="247650" cy="247650"/>
                  <wp:effectExtent l="0" t="0" r="0" b="0"/>
                  <wp:docPr id="13" name="صورة 13" descr="video">
                    <a:hlinkClick xmlns:a="http://schemas.openxmlformats.org/drawingml/2006/main" r:id="rId5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صورة 13" descr="video">
                            <a:hlinkClick r:id="rId5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5D1608EC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60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وظائفُ عقدةِ رانفيه، الوظيفةُ الثَّانية في ضبطِ مسار الموجةِ العاملةِ</w:t>
              </w:r>
            </w:hyperlink>
          </w:p>
        </w:tc>
      </w:tr>
      <w:tr w:rsidR="00D9581B" w:rsidRPr="006427DF" w14:paraId="6A04155D" w14:textId="77777777" w:rsidTr="001741C6">
        <w:tc>
          <w:tcPr>
            <w:tcW w:w="648" w:type="dxa"/>
          </w:tcPr>
          <w:p w14:paraId="7AA846A9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5E77271B" wp14:editId="1C242E2C">
                  <wp:extent cx="247650" cy="247650"/>
                  <wp:effectExtent l="0" t="0" r="0" b="0"/>
                  <wp:docPr id="42" name="صورة 42" descr="video">
                    <a:hlinkClick xmlns:a="http://schemas.openxmlformats.org/drawingml/2006/main" r:id="rId6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صورة 14" descr="video">
                            <a:hlinkClick r:id="rId6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24ABB323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hyperlink r:id="rId62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وظائفُ عقدةِ رانفيه، الوظيفةُ الثَّالثةُ في توليدِ كموناتِ العمل</w:t>
              </w:r>
            </w:hyperlink>
          </w:p>
        </w:tc>
      </w:tr>
      <w:tr w:rsidR="00D9581B" w:rsidRPr="006427DF" w14:paraId="0A682DCD" w14:textId="77777777" w:rsidTr="001741C6">
        <w:tc>
          <w:tcPr>
            <w:tcW w:w="648" w:type="dxa"/>
          </w:tcPr>
          <w:p w14:paraId="39B46DD9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  <w:lang w:bidi="ar-SY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  <w:lang w:bidi="ar-SY"/>
              </w:rPr>
              <w:t>-</w:t>
            </w:r>
          </w:p>
        </w:tc>
        <w:tc>
          <w:tcPr>
            <w:tcW w:w="7648" w:type="dxa"/>
          </w:tcPr>
          <w:p w14:paraId="59E6E83C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63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في فقه الأعصاب، الألم أولاً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The Pain is First</w:t>
              </w:r>
            </w:hyperlink>
          </w:p>
        </w:tc>
      </w:tr>
      <w:tr w:rsidR="00D9581B" w:rsidRPr="006427DF" w14:paraId="099D681C" w14:textId="77777777" w:rsidTr="001741C6">
        <w:tc>
          <w:tcPr>
            <w:tcW w:w="648" w:type="dxa"/>
          </w:tcPr>
          <w:p w14:paraId="59B1C971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1489E831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hyperlink r:id="rId64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في فقه الأعصاب، الشكل.. الضرورة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The Philosophy of Form</w:t>
              </w:r>
            </w:hyperlink>
          </w:p>
        </w:tc>
      </w:tr>
      <w:tr w:rsidR="00D9581B" w:rsidRPr="006427DF" w14:paraId="7BB36C6D" w14:textId="77777777" w:rsidTr="001741C6">
        <w:tc>
          <w:tcPr>
            <w:tcW w:w="648" w:type="dxa"/>
          </w:tcPr>
          <w:p w14:paraId="76AFB882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4E465839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65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تخطيط الأعصاب الكهربائي، بين الحقيقي والموهوم</w:t>
              </w:r>
            </w:hyperlink>
          </w:p>
        </w:tc>
      </w:tr>
      <w:tr w:rsidR="00D9581B" w:rsidRPr="006427DF" w14:paraId="7397950F" w14:textId="77777777" w:rsidTr="001741C6">
        <w:tc>
          <w:tcPr>
            <w:tcW w:w="648" w:type="dxa"/>
          </w:tcPr>
          <w:p w14:paraId="2D539D1E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lastRenderedPageBreak/>
              <w:drawing>
                <wp:inline distT="0" distB="0" distL="0" distR="0" wp14:anchorId="330C0F06" wp14:editId="70A92621">
                  <wp:extent cx="247650" cy="247650"/>
                  <wp:effectExtent l="0" t="0" r="0" b="0"/>
                  <wp:docPr id="45" name="صورة 45" descr="video">
                    <a:hlinkClick xmlns:a="http://schemas.openxmlformats.org/drawingml/2006/main" r:id="rId6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صورة 18" descr="video">
                            <a:hlinkClick r:id="rId6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7BBF43C3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67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الصدمة النخاعيّة (مفهوم جديد)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The Spinal Shock (Innovated Conception)</w:t>
              </w:r>
            </w:hyperlink>
          </w:p>
        </w:tc>
      </w:tr>
      <w:tr w:rsidR="00D9581B" w:rsidRPr="006427DF" w14:paraId="7745550D" w14:textId="77777777" w:rsidTr="001741C6">
        <w:tc>
          <w:tcPr>
            <w:tcW w:w="648" w:type="dxa"/>
          </w:tcPr>
          <w:p w14:paraId="193E5F28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08D53B01" w14:textId="77777777" w:rsidR="00D9581B" w:rsidRPr="006427DF" w:rsidRDefault="001741C6" w:rsidP="001741C6">
            <w:pPr>
              <w:jc w:val="center"/>
              <w:rPr>
                <w:rStyle w:val="Hyperlink"/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68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أذيّات النخاع الشوكيّ، الأعراض والعلامات السريريّة، بحثٌ في آليات الحدوث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The Spinal Injury, The Symptomatology</w:t>
              </w:r>
            </w:hyperlink>
          </w:p>
        </w:tc>
      </w:tr>
      <w:tr w:rsidR="00D9581B" w:rsidRPr="006427DF" w14:paraId="023E90BA" w14:textId="77777777" w:rsidTr="001741C6">
        <w:tc>
          <w:tcPr>
            <w:tcW w:w="648" w:type="dxa"/>
          </w:tcPr>
          <w:p w14:paraId="39DCBCB3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2428AEBC" wp14:editId="47C427C1">
                  <wp:extent cx="247650" cy="247650"/>
                  <wp:effectExtent l="0" t="0" r="0" b="0"/>
                  <wp:docPr id="21" name="صورة 21" descr="video">
                    <a:hlinkClick xmlns:a="http://schemas.openxmlformats.org/drawingml/2006/main" r:id="rId6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صورة 21" descr="video">
                            <a:hlinkClick r:id="rId69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643FE4EF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70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الرّمع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Clonus</w:t>
              </w:r>
            </w:hyperlink>
          </w:p>
        </w:tc>
      </w:tr>
      <w:tr w:rsidR="00D9581B" w:rsidRPr="006427DF" w14:paraId="2D501CCB" w14:textId="77777777" w:rsidTr="001741C6">
        <w:tc>
          <w:tcPr>
            <w:tcW w:w="648" w:type="dxa"/>
          </w:tcPr>
          <w:p w14:paraId="3542D243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4B35FF90" wp14:editId="719A1917">
                  <wp:extent cx="247650" cy="247650"/>
                  <wp:effectExtent l="0" t="0" r="0" b="0"/>
                  <wp:docPr id="22" name="صورة 22" descr="video">
                    <a:hlinkClick xmlns:a="http://schemas.openxmlformats.org/drawingml/2006/main" r:id="rId7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صورة 22" descr="video">
                            <a:hlinkClick r:id="rId7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5F893200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72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اشتدادُ المنعكس الشوكي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Hyperactive Hyperreflexia</w:t>
              </w:r>
            </w:hyperlink>
          </w:p>
        </w:tc>
      </w:tr>
      <w:tr w:rsidR="00D9581B" w:rsidRPr="006427DF" w14:paraId="44369A78" w14:textId="77777777" w:rsidTr="001741C6">
        <w:tc>
          <w:tcPr>
            <w:tcW w:w="648" w:type="dxa"/>
          </w:tcPr>
          <w:p w14:paraId="756D55B5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3FC18922" wp14:editId="7EB6A7E7">
                  <wp:extent cx="247650" cy="247650"/>
                  <wp:effectExtent l="0" t="0" r="0" b="0"/>
                  <wp:docPr id="23" name="صورة 23" descr="video">
                    <a:hlinkClick xmlns:a="http://schemas.openxmlformats.org/drawingml/2006/main" r:id="rId7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صورة 23" descr="video">
                            <a:hlinkClick r:id="rId7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7E7E0945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74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اتِّساعُ باحةِ المنعكس الشوكي الاشتدادي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Extended Reflex Sector</w:t>
              </w:r>
            </w:hyperlink>
          </w:p>
        </w:tc>
      </w:tr>
      <w:tr w:rsidR="00D9581B" w:rsidRPr="006427DF" w14:paraId="7D52161E" w14:textId="77777777" w:rsidTr="001741C6">
        <w:tc>
          <w:tcPr>
            <w:tcW w:w="648" w:type="dxa"/>
          </w:tcPr>
          <w:p w14:paraId="7DD0D7EA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40543EDB" wp14:editId="7AFC2DCC">
                  <wp:extent cx="247650" cy="247650"/>
                  <wp:effectExtent l="0" t="0" r="0" b="0"/>
                  <wp:docPr id="24" name="صورة 24" descr="video">
                    <a:hlinkClick xmlns:a="http://schemas.openxmlformats.org/drawingml/2006/main" r:id="rId7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صورة 24" descr="video">
                            <a:hlinkClick r:id="rId7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4FF8228B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76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الاستجابة ثنائية الجانب للمنعكس الشوكي الاشتدادي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Bilateral Responses</w:t>
              </w:r>
            </w:hyperlink>
          </w:p>
        </w:tc>
      </w:tr>
      <w:tr w:rsidR="00D9581B" w:rsidRPr="006427DF" w14:paraId="250BFA55" w14:textId="77777777" w:rsidTr="001741C6">
        <w:tc>
          <w:tcPr>
            <w:tcW w:w="648" w:type="dxa"/>
          </w:tcPr>
          <w:p w14:paraId="5127851E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3775EDEF" wp14:editId="4235C95C">
                  <wp:extent cx="247650" cy="247650"/>
                  <wp:effectExtent l="0" t="0" r="0" b="0"/>
                  <wp:docPr id="25" name="صورة 25" descr="video">
                    <a:hlinkClick xmlns:a="http://schemas.openxmlformats.org/drawingml/2006/main" r:id="rId7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صورة 25" descr="video">
                            <a:hlinkClick r:id="rId7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742AB26D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78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الاستجابةُ الحركيَّةُ العديدة للمنعكس الشوكي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Multiple Responses</w:t>
              </w:r>
            </w:hyperlink>
          </w:p>
        </w:tc>
      </w:tr>
      <w:tr w:rsidR="00D9581B" w:rsidRPr="006427DF" w14:paraId="4D025795" w14:textId="77777777" w:rsidTr="001741C6">
        <w:tc>
          <w:tcPr>
            <w:tcW w:w="648" w:type="dxa"/>
          </w:tcPr>
          <w:p w14:paraId="578F56BC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30FF4B8E" w14:textId="77777777" w:rsidR="00D9581B" w:rsidRPr="006427DF" w:rsidRDefault="001741C6" w:rsidP="001741C6">
            <w:pPr>
              <w:jc w:val="center"/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79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التنكّس الفاليري، يهاجم المحاور العصبيّة الحركيّة للعصب المحيطي.. ويعفّ عن محاوره الحسّيّة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br/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Wallerian Degeneration, Attacks the Motor Axons of Injured Nerve and Conserves its Sensory Axons</w:t>
              </w:r>
            </w:hyperlink>
          </w:p>
        </w:tc>
      </w:tr>
      <w:tr w:rsidR="00D9581B" w:rsidRPr="006427DF" w14:paraId="43384DE1" w14:textId="77777777" w:rsidTr="001741C6">
        <w:tc>
          <w:tcPr>
            <w:tcW w:w="648" w:type="dxa"/>
          </w:tcPr>
          <w:p w14:paraId="6DE6D687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247A989A" wp14:editId="0E3D1F0B">
                  <wp:extent cx="247650" cy="247650"/>
                  <wp:effectExtent l="0" t="0" r="0" b="0"/>
                  <wp:docPr id="27" name="صورة 27" descr="video">
                    <a:hlinkClick xmlns:a="http://schemas.openxmlformats.org/drawingml/2006/main" r:id="rId8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صورة 27" descr="video">
                            <a:hlinkClick r:id="rId8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4BC0EC5B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81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التَّنكُّسُ الفاليري، رؤيةٌ جديدةٌ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b/>
                  <w:bCs/>
                  <w:i/>
                  <w:iCs/>
                  <w:color w:val="002060"/>
                  <w:rtl/>
                  <w:lang w:bidi="ar-SY"/>
                </w:rPr>
                <w:t xml:space="preserve">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Wallerian Degeneration (Innovated Vie</w:t>
              </w:r>
            </w:hyperlink>
            <w:r w:rsidR="00D9581B" w:rsidRPr="006427DF">
              <w:rPr>
                <w:rFonts w:asciiTheme="majorBidi" w:hAnsiTheme="majorBidi" w:cstheme="majorBidi"/>
                <w:b/>
                <w:bCs/>
                <w:i/>
                <w:iCs/>
                <w:color w:val="002060"/>
                <w:lang w:bidi="ar-SY"/>
              </w:rPr>
              <w:t>w</w:t>
            </w:r>
            <w:r w:rsidR="00D9581B" w:rsidRPr="006427DF">
              <w:rPr>
                <w:rFonts w:asciiTheme="majorBidi" w:hAnsiTheme="majorBidi" w:cstheme="majorBidi"/>
                <w:i/>
                <w:iCs/>
                <w:color w:val="002060"/>
                <w:lang w:bidi="ar-SY"/>
              </w:rPr>
              <w:t>)</w:t>
            </w:r>
          </w:p>
        </w:tc>
      </w:tr>
      <w:tr w:rsidR="00D9581B" w:rsidRPr="006427DF" w14:paraId="5BC3C0DE" w14:textId="77777777" w:rsidTr="001741C6">
        <w:tc>
          <w:tcPr>
            <w:tcW w:w="648" w:type="dxa"/>
          </w:tcPr>
          <w:p w14:paraId="62107D03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59DCAD54" wp14:editId="01F26289">
                  <wp:extent cx="247650" cy="247650"/>
                  <wp:effectExtent l="0" t="0" r="0" b="0"/>
                  <wp:docPr id="28" name="صورة 28" descr="video">
                    <a:hlinkClick xmlns:a="http://schemas.openxmlformats.org/drawingml/2006/main" r:id="rId8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صورة 28" descr="video">
                            <a:hlinkClick r:id="rId8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2D98D8D9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83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التَّجدُّدُ العصبيُّ، رؤيةٌ جديدةٌ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Neural Regeneration (Innovated View</w:t>
              </w:r>
            </w:hyperlink>
            <w:r w:rsidR="00D9581B" w:rsidRPr="006427DF"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  <w:t>)</w:t>
            </w:r>
          </w:p>
        </w:tc>
      </w:tr>
      <w:tr w:rsidR="00D9581B" w:rsidRPr="006427DF" w14:paraId="60BBA21A" w14:textId="77777777" w:rsidTr="001741C6">
        <w:tc>
          <w:tcPr>
            <w:tcW w:w="648" w:type="dxa"/>
          </w:tcPr>
          <w:p w14:paraId="7FCADBC9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4ABACE47" wp14:editId="7B884F96">
                  <wp:extent cx="247650" cy="247650"/>
                  <wp:effectExtent l="0" t="0" r="0" b="0"/>
                  <wp:docPr id="29" name="صورة 29" descr="video">
                    <a:hlinkClick xmlns:a="http://schemas.openxmlformats.org/drawingml/2006/main" r:id="rId8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صورة 29" descr="video">
                            <a:hlinkClick r:id="rId8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245EB7BD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85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المنعكساتُ الشوكيَّةُ، المفاهيمُ القديمة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Spinal Reflexes, Ancient Conceptions</w:t>
              </w:r>
            </w:hyperlink>
          </w:p>
        </w:tc>
      </w:tr>
      <w:tr w:rsidR="00D9581B" w:rsidRPr="006427DF" w14:paraId="75BCF27F" w14:textId="77777777" w:rsidTr="001741C6">
        <w:tc>
          <w:tcPr>
            <w:tcW w:w="648" w:type="dxa"/>
          </w:tcPr>
          <w:p w14:paraId="1946B47C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37621D83" wp14:editId="4A12F358">
                  <wp:extent cx="247650" cy="247650"/>
                  <wp:effectExtent l="0" t="0" r="0" b="0"/>
                  <wp:docPr id="30" name="صورة 30" descr="video">
                    <a:hlinkClick xmlns:a="http://schemas.openxmlformats.org/drawingml/2006/main" r:id="rId8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صورة 30" descr="video">
                            <a:hlinkClick r:id="rId8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4886C83F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87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المنعكساتُ الشَّوكيَّةُ، تحديثُ المفاهيم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lang w:bidi="ar-SY"/>
                </w:rPr>
                <w:t>Spinal Reflexes, Innovated Conception</w:t>
              </w:r>
            </w:hyperlink>
          </w:p>
        </w:tc>
      </w:tr>
      <w:tr w:rsidR="00D9581B" w:rsidRPr="006427DF" w14:paraId="7DEB3891" w14:textId="77777777" w:rsidTr="001741C6">
        <w:tc>
          <w:tcPr>
            <w:tcW w:w="648" w:type="dxa"/>
          </w:tcPr>
          <w:p w14:paraId="6CAFFBA1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540E5F1E" wp14:editId="4663EE2B">
                  <wp:extent cx="247650" cy="247650"/>
                  <wp:effectExtent l="0" t="0" r="0" b="0"/>
                  <wp:docPr id="37" name="صورة 37" descr="video">
                    <a:hlinkClick xmlns:a="http://schemas.openxmlformats.org/drawingml/2006/main" r:id="rId8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صورة 37" descr="video">
                            <a:hlinkClick r:id="rId8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36553551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89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خُلقتِ المرأةُ من ضلع الرّجل، رائعةُ الإيحاء الفلسفيّ والمجازِ العلميّ</w:t>
              </w:r>
            </w:hyperlink>
          </w:p>
        </w:tc>
      </w:tr>
      <w:tr w:rsidR="00D9581B" w:rsidRPr="006427DF" w14:paraId="1BD48343" w14:textId="77777777" w:rsidTr="001741C6">
        <w:tc>
          <w:tcPr>
            <w:tcW w:w="648" w:type="dxa"/>
          </w:tcPr>
          <w:p w14:paraId="43E61234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02B4D386" wp14:editId="6E235E5E">
                  <wp:extent cx="247650" cy="247650"/>
                  <wp:effectExtent l="0" t="0" r="0" b="0"/>
                  <wp:docPr id="38" name="صورة 38" descr="video">
                    <a:hlinkClick xmlns:a="http://schemas.openxmlformats.org/drawingml/2006/main" r:id="rId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صورة 38" descr="video">
                            <a:hlinkClick r:id="rId9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6C5534B9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91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المرأةُ تقرِّرُ جنسَ وليدها، والرّجل يدّعي</w:t>
              </w:r>
            </w:hyperlink>
            <w:r w:rsidR="00D9581B" w:rsidRPr="006427DF"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  <w:t>!</w:t>
            </w:r>
          </w:p>
        </w:tc>
      </w:tr>
      <w:tr w:rsidR="00D9581B" w:rsidRPr="006427DF" w14:paraId="035CD3AC" w14:textId="77777777" w:rsidTr="001741C6">
        <w:tc>
          <w:tcPr>
            <w:tcW w:w="648" w:type="dxa"/>
          </w:tcPr>
          <w:p w14:paraId="42BC641A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50590D37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92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الرُّوحُ والنَّفسُ.. عَطيَّةُ خالقٍ وصَنيعةُ مخلوقٍ</w:t>
              </w:r>
            </w:hyperlink>
          </w:p>
        </w:tc>
      </w:tr>
      <w:tr w:rsidR="00D9581B" w:rsidRPr="006427DF" w14:paraId="5C8B4768" w14:textId="77777777" w:rsidTr="001741C6">
        <w:tc>
          <w:tcPr>
            <w:tcW w:w="648" w:type="dxa"/>
          </w:tcPr>
          <w:p w14:paraId="1B31150D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4501439A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93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خلقُ السَّماواتِ والأرضِ أكبرُ من خلقِ النَّاس.. في المرامي والدَلالات</w:t>
              </w:r>
            </w:hyperlink>
          </w:p>
        </w:tc>
      </w:tr>
      <w:tr w:rsidR="00D9581B" w:rsidRPr="006427DF" w14:paraId="03BC92A0" w14:textId="77777777" w:rsidTr="001741C6">
        <w:tc>
          <w:tcPr>
            <w:tcW w:w="648" w:type="dxa"/>
          </w:tcPr>
          <w:p w14:paraId="663F402A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5DE8402C" wp14:editId="31F2CADA">
                  <wp:extent cx="247650" cy="247650"/>
                  <wp:effectExtent l="0" t="0" r="0" b="0"/>
                  <wp:docPr id="41" name="صورة 41" descr="video">
                    <a:hlinkClick xmlns:a="http://schemas.openxmlformats.org/drawingml/2006/main" r:id="rId9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صورة 41" descr="video">
                            <a:hlinkClick r:id="rId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238D6DDE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95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 xml:space="preserve">تُفَّاحة آدم وضِلعُ آدمَ، وجهان لصورةِ الإنسان. </w:t>
              </w:r>
            </w:hyperlink>
          </w:p>
        </w:tc>
      </w:tr>
      <w:tr w:rsidR="00D9581B" w:rsidRPr="006427DF" w14:paraId="1993555C" w14:textId="77777777" w:rsidTr="001741C6">
        <w:tc>
          <w:tcPr>
            <w:tcW w:w="648" w:type="dxa"/>
          </w:tcPr>
          <w:p w14:paraId="7451C7B5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006764D1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96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حــــــــــوَّاءُ.. هذه</w:t>
              </w:r>
            </w:hyperlink>
          </w:p>
        </w:tc>
      </w:tr>
      <w:tr w:rsidR="00D9581B" w:rsidRPr="006427DF" w14:paraId="47D9B6E2" w14:textId="77777777" w:rsidTr="001741C6">
        <w:tc>
          <w:tcPr>
            <w:tcW w:w="648" w:type="dxa"/>
          </w:tcPr>
          <w:p w14:paraId="443E5D13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27858205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97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سفينةُ نوح، طوق نجاة لا معراجَ خلاص</w:t>
              </w:r>
            </w:hyperlink>
          </w:p>
        </w:tc>
      </w:tr>
      <w:tr w:rsidR="00D9581B" w:rsidRPr="006427DF" w14:paraId="4BC95005" w14:textId="77777777" w:rsidTr="001741C6">
        <w:tc>
          <w:tcPr>
            <w:tcW w:w="648" w:type="dxa"/>
          </w:tcPr>
          <w:p w14:paraId="0649D75E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59D7EDC4" w14:textId="77777777" w:rsidR="00D9581B" w:rsidRPr="006427DF" w:rsidRDefault="001741C6" w:rsidP="001741C6">
            <w:pPr>
              <w:rPr>
                <w:rStyle w:val="Hyperlink"/>
                <w:rFonts w:asciiTheme="majorBidi" w:hAnsiTheme="majorBidi" w:cstheme="majorBidi"/>
                <w:i/>
                <w:iCs/>
                <w:color w:val="002060"/>
                <w:lang w:bidi="ar-SY"/>
              </w:rPr>
            </w:pPr>
            <w:hyperlink r:id="rId98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المصباح الكهربائي، بين التَّجريدِ والتَّنفيذ رحلة ألفِ عام</w:t>
              </w:r>
            </w:hyperlink>
          </w:p>
        </w:tc>
      </w:tr>
      <w:tr w:rsidR="00D9581B" w:rsidRPr="006427DF" w14:paraId="6338F857" w14:textId="77777777" w:rsidTr="001741C6">
        <w:tc>
          <w:tcPr>
            <w:tcW w:w="648" w:type="dxa"/>
          </w:tcPr>
          <w:p w14:paraId="050FA52A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443FEB76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99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هكذا تكلّم ابراهيمُ الخليل</w:t>
              </w:r>
            </w:hyperlink>
            <w:r w:rsidR="00D9581B" w:rsidRPr="006427DF"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  <w:t xml:space="preserve"> </w:t>
            </w:r>
          </w:p>
        </w:tc>
      </w:tr>
      <w:tr w:rsidR="00D9581B" w:rsidRPr="006427DF" w14:paraId="0DABB727" w14:textId="77777777" w:rsidTr="001741C6">
        <w:tc>
          <w:tcPr>
            <w:tcW w:w="648" w:type="dxa"/>
          </w:tcPr>
          <w:p w14:paraId="1B9BFFB8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4AADEEB7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</w:rPr>
            </w:pPr>
            <w:hyperlink r:id="rId100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فقهُ الحضاراتِ، بين قوَّةِ الفكرِ وفكرِ القوَّةِ</w:t>
              </w:r>
            </w:hyperlink>
          </w:p>
        </w:tc>
      </w:tr>
      <w:tr w:rsidR="00D9581B" w:rsidRPr="006427DF" w14:paraId="71AC5B35" w14:textId="77777777" w:rsidTr="001741C6">
        <w:tc>
          <w:tcPr>
            <w:tcW w:w="648" w:type="dxa"/>
          </w:tcPr>
          <w:p w14:paraId="0F9E1063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3DE768CD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101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العِدَّةُ وعِلَّةُ الاختلاف بين مُطلَّقةٍ وأرملةٍ ذاتِ عفاف</w:t>
              </w:r>
            </w:hyperlink>
          </w:p>
        </w:tc>
      </w:tr>
      <w:tr w:rsidR="00D9581B" w:rsidRPr="006427DF" w14:paraId="0CA3016A" w14:textId="77777777" w:rsidTr="001741C6">
        <w:tc>
          <w:tcPr>
            <w:tcW w:w="648" w:type="dxa"/>
          </w:tcPr>
          <w:p w14:paraId="7C33FF2E" w14:textId="77777777" w:rsidR="00D9581B" w:rsidRPr="006427DF" w:rsidRDefault="00D9581B" w:rsidP="001741C6">
            <w:pPr>
              <w:jc w:val="center"/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b/>
                <w:bCs/>
                <w:i/>
                <w:iCs/>
                <w:noProof/>
                <w:color w:val="002060"/>
                <w:rtl/>
              </w:rPr>
              <w:t>-</w:t>
            </w:r>
          </w:p>
        </w:tc>
        <w:tc>
          <w:tcPr>
            <w:tcW w:w="7648" w:type="dxa"/>
          </w:tcPr>
          <w:p w14:paraId="71D17C85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</w:rPr>
            </w:pPr>
            <w:hyperlink r:id="rId102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  <w:lang w:bidi="ar-SY"/>
                </w:rPr>
                <w:t>تعدُّدُ الزَّوجاتِ وملكُ اليمين.. المنسوخُ الآجلُ</w:t>
              </w:r>
            </w:hyperlink>
          </w:p>
        </w:tc>
      </w:tr>
      <w:tr w:rsidR="00D9581B" w:rsidRPr="006427DF" w14:paraId="3E6644BE" w14:textId="77777777" w:rsidTr="001741C6">
        <w:tc>
          <w:tcPr>
            <w:tcW w:w="648" w:type="dxa"/>
          </w:tcPr>
          <w:p w14:paraId="647A062A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4A5CD221" wp14:editId="65F61A05">
                  <wp:extent cx="247650" cy="247650"/>
                  <wp:effectExtent l="0" t="0" r="0" b="0"/>
                  <wp:docPr id="43" name="صورة 43" descr="video">
                    <a:hlinkClick xmlns:a="http://schemas.openxmlformats.org/drawingml/2006/main" r:id="rId10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صورة 43" descr="video">
                            <a:hlinkClick r:id="rId103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384B5E1D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  <w:lang w:bidi="ar-SY"/>
              </w:rPr>
            </w:pPr>
            <w:hyperlink r:id="rId104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</w:rPr>
                <w:t>الثَّقبُ الأسودُ، وفرضيَّةُ النَّجمِ السَّاقطِ</w:t>
              </w:r>
            </w:hyperlink>
          </w:p>
        </w:tc>
      </w:tr>
      <w:tr w:rsidR="00D9581B" w:rsidRPr="006427DF" w14:paraId="7A3DE06C" w14:textId="77777777" w:rsidTr="001741C6">
        <w:tc>
          <w:tcPr>
            <w:tcW w:w="648" w:type="dxa"/>
          </w:tcPr>
          <w:p w14:paraId="74680E6D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2D513072" wp14:editId="1EBC5E35">
                  <wp:extent cx="247650" cy="247650"/>
                  <wp:effectExtent l="0" t="0" r="0" b="0"/>
                  <wp:docPr id="44" name="صورة 44" descr="video">
                    <a:hlinkClick xmlns:a="http://schemas.openxmlformats.org/drawingml/2006/main" r:id="rId10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صورة 44" descr="video">
                            <a:hlinkClick r:id="rId105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56FE70E5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rtl/>
              </w:rPr>
            </w:pPr>
            <w:hyperlink r:id="rId106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</w:rPr>
                <w:t xml:space="preserve">جُسيمُ بار، مفتاحُ أحجيَّةِ الخلقِ </w:t>
              </w:r>
            </w:hyperlink>
          </w:p>
        </w:tc>
      </w:tr>
      <w:tr w:rsidR="00D9581B" w:rsidRPr="006427DF" w14:paraId="61951118" w14:textId="77777777" w:rsidTr="001741C6">
        <w:tc>
          <w:tcPr>
            <w:tcW w:w="648" w:type="dxa"/>
          </w:tcPr>
          <w:p w14:paraId="32D78A45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3B76D419" wp14:editId="58B38970">
                  <wp:extent cx="247650" cy="247650"/>
                  <wp:effectExtent l="0" t="0" r="0" b="0"/>
                  <wp:docPr id="6" name="صورة 6" descr="video">
                    <a:hlinkClick xmlns:a="http://schemas.openxmlformats.org/drawingml/2006/main" r:id="rId9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صورة 6" descr="video">
                            <a:hlinkClick r:id="rId9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11E03670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</w:rPr>
            </w:pPr>
            <w:hyperlink r:id="rId107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</w:rPr>
                <w:t>صبيٌّ أم بنتٌ، الأمُّ تُقرِّرُ!</w:t>
              </w:r>
            </w:hyperlink>
          </w:p>
        </w:tc>
      </w:tr>
      <w:tr w:rsidR="00D9581B" w:rsidRPr="006427DF" w14:paraId="3413A5E3" w14:textId="77777777" w:rsidTr="001741C6">
        <w:tc>
          <w:tcPr>
            <w:tcW w:w="648" w:type="dxa"/>
          </w:tcPr>
          <w:p w14:paraId="2EBDBE94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7AAC7D07" wp14:editId="46457299">
                  <wp:extent cx="247650" cy="247650"/>
                  <wp:effectExtent l="0" t="0" r="0" b="0"/>
                  <wp:docPr id="46" name="صورة 46" descr="video">
                    <a:hlinkClick xmlns:a="http://schemas.openxmlformats.org/drawingml/2006/main" r:id="rId10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صورة 7" descr="video">
                            <a:hlinkClick r:id="rId10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40450D15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u w:val="single"/>
              </w:rPr>
            </w:pPr>
            <w:hyperlink r:id="rId109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rtl/>
                </w:rPr>
                <w:t>القدمُ الهابطة، حالةٌ سريريَّةٌ</w:t>
              </w:r>
            </w:hyperlink>
          </w:p>
        </w:tc>
      </w:tr>
      <w:tr w:rsidR="00D9581B" w:rsidRPr="006427DF" w14:paraId="3BA7E3BC" w14:textId="77777777" w:rsidTr="001741C6">
        <w:tc>
          <w:tcPr>
            <w:tcW w:w="648" w:type="dxa"/>
          </w:tcPr>
          <w:p w14:paraId="70CFC556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714A3790" wp14:editId="4742834D">
                  <wp:extent cx="247650" cy="247650"/>
                  <wp:effectExtent l="0" t="0" r="0" b="0"/>
                  <wp:docPr id="47" name="صورة 47" descr="video">
                    <a:hlinkClick xmlns:a="http://schemas.openxmlformats.org/drawingml/2006/main" r:id="rId1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6" descr="video">
                            <a:hlinkClick r:id="rId1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6DD26635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sz w:val="24"/>
                <w:szCs w:val="24"/>
              </w:rPr>
            </w:pPr>
            <w:hyperlink r:id="rId111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sz w:val="24"/>
                  <w:szCs w:val="24"/>
                  <w:rtl/>
                </w:rPr>
                <w:t>خلقُ حوَّاءَ من ضلعِ آدمَ، حقيقةٌ أم أسطورةٌ؟</w:t>
              </w:r>
            </w:hyperlink>
          </w:p>
        </w:tc>
      </w:tr>
      <w:tr w:rsidR="00D9581B" w:rsidRPr="006427DF" w14:paraId="73721FC0" w14:textId="77777777" w:rsidTr="001741C6">
        <w:tc>
          <w:tcPr>
            <w:tcW w:w="648" w:type="dxa"/>
          </w:tcPr>
          <w:p w14:paraId="32D86D1A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5DB401B4" wp14:editId="5DB24356">
                  <wp:extent cx="247650" cy="247650"/>
                  <wp:effectExtent l="0" t="0" r="0" b="0"/>
                  <wp:docPr id="48" name="صورة 48" descr="video">
                    <a:hlinkClick xmlns:a="http://schemas.openxmlformats.org/drawingml/2006/main" r:id="rId1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 descr="video">
                            <a:hlinkClick r:id="rId11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33DE5510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113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sz w:val="24"/>
                  <w:szCs w:val="24"/>
                  <w:rtl/>
                </w:rPr>
                <w:t xml:space="preserve">شللُ الضَّفيرةِ العضديَّةِ الولاديُّ </w:t>
              </w:r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sz w:val="24"/>
                  <w:szCs w:val="24"/>
                </w:rPr>
                <w:t>Obstetrical Brachial Plexus Palsy</w:t>
              </w:r>
            </w:hyperlink>
          </w:p>
        </w:tc>
      </w:tr>
      <w:tr w:rsidR="00D9581B" w:rsidRPr="006427DF" w14:paraId="5701543E" w14:textId="77777777" w:rsidTr="001741C6">
        <w:tc>
          <w:tcPr>
            <w:tcW w:w="648" w:type="dxa"/>
          </w:tcPr>
          <w:p w14:paraId="7C38F9E3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1ACE1821" wp14:editId="6F807451">
                  <wp:extent cx="247650" cy="247650"/>
                  <wp:effectExtent l="0" t="0" r="0" b="0"/>
                  <wp:docPr id="17" name="صورة 17" descr="video">
                    <a:hlinkClick xmlns:a="http://schemas.openxmlformats.org/drawingml/2006/main" r:id="rId1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صورة 17" descr="video">
                            <a:hlinkClick r:id="rId1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30D78475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</w:rPr>
            </w:pPr>
            <w:hyperlink r:id="rId115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sz w:val="24"/>
                  <w:szCs w:val="24"/>
                  <w:rtl/>
                </w:rPr>
                <w:t>الأذيَّاتُ الرَّضَّيَّةُ للأعصابِ المحيطيَّةِ</w:t>
              </w:r>
            </w:hyperlink>
            <w:r w:rsidR="00D9581B" w:rsidRPr="006427DF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 (1) التَّشريحُ الوصفيُّ والوظيفيُّ</w:t>
            </w:r>
          </w:p>
        </w:tc>
      </w:tr>
      <w:tr w:rsidR="00D9581B" w:rsidRPr="006427DF" w14:paraId="02D7E5A5" w14:textId="77777777" w:rsidTr="001741C6">
        <w:tc>
          <w:tcPr>
            <w:tcW w:w="648" w:type="dxa"/>
          </w:tcPr>
          <w:p w14:paraId="6909C342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2DFB2876" wp14:editId="174BF30A">
                  <wp:extent cx="247650" cy="247650"/>
                  <wp:effectExtent l="0" t="0" r="0" b="0"/>
                  <wp:docPr id="31" name="صورة 31" descr="video">
                    <a:hlinkClick xmlns:a="http://schemas.openxmlformats.org/drawingml/2006/main" r:id="rId1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صورة 31" descr="video">
                            <a:hlinkClick r:id="rId1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3694BB08" w14:textId="77777777" w:rsidR="00D9581B" w:rsidRPr="006427DF" w:rsidRDefault="001741C6" w:rsidP="001741C6">
            <w:pPr>
              <w:rPr>
                <w:rFonts w:asciiTheme="majorBidi" w:hAnsiTheme="majorBidi" w:cstheme="majorBidi"/>
              </w:rPr>
            </w:pPr>
            <w:hyperlink r:id="rId117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sz w:val="24"/>
                  <w:szCs w:val="24"/>
                  <w:rtl/>
                </w:rPr>
                <w:t>الأذيَّاتُ الرَّضَّيَّةُ للأعصابِ المحيطيَّةِ</w:t>
              </w:r>
            </w:hyperlink>
            <w:r w:rsidR="00D9581B" w:rsidRPr="006427DF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 (2) تقييمُ الأذيَّةِ العصبيَّةِ</w:t>
            </w:r>
          </w:p>
        </w:tc>
      </w:tr>
      <w:tr w:rsidR="00D9581B" w:rsidRPr="006427DF" w14:paraId="468F0984" w14:textId="77777777" w:rsidTr="001741C6">
        <w:tc>
          <w:tcPr>
            <w:tcW w:w="648" w:type="dxa"/>
          </w:tcPr>
          <w:p w14:paraId="2F91A636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57B774A3" wp14:editId="34027F49">
                  <wp:extent cx="247650" cy="247650"/>
                  <wp:effectExtent l="0" t="0" r="0" b="0"/>
                  <wp:docPr id="39" name="صورة 39" descr="video">
                    <a:hlinkClick xmlns:a="http://schemas.openxmlformats.org/drawingml/2006/main" r:id="rId1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صورة 39" descr="video">
                            <a:hlinkClick r:id="rId1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01A23319" w14:textId="77777777" w:rsidR="00D9581B" w:rsidRPr="006427DF" w:rsidRDefault="001741C6" w:rsidP="001741C6">
            <w:pPr>
              <w:rPr>
                <w:rFonts w:asciiTheme="majorBidi" w:hAnsiTheme="majorBidi" w:cstheme="majorBidi"/>
              </w:rPr>
            </w:pPr>
            <w:hyperlink r:id="rId119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sz w:val="24"/>
                  <w:szCs w:val="24"/>
                  <w:rtl/>
                </w:rPr>
                <w:t>الأذيَّاتُ الرَّضَّيَّةُ للأعصابِ المحيطيَّةِ</w:t>
              </w:r>
            </w:hyperlink>
            <w:r w:rsidR="00D9581B" w:rsidRPr="006427DF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 (3) التَّدبيرُ والإصلاحُ الجراحيُّ</w:t>
            </w:r>
          </w:p>
        </w:tc>
      </w:tr>
      <w:tr w:rsidR="00D9581B" w:rsidRPr="006427DF" w14:paraId="0EC1F02F" w14:textId="77777777" w:rsidTr="001741C6">
        <w:tc>
          <w:tcPr>
            <w:tcW w:w="648" w:type="dxa"/>
          </w:tcPr>
          <w:p w14:paraId="786CF913" w14:textId="77777777" w:rsidR="00D9581B" w:rsidRPr="006427DF" w:rsidRDefault="00D9581B" w:rsidP="001741C6">
            <w:pPr>
              <w:rPr>
                <w:rFonts w:asciiTheme="majorBidi" w:hAnsiTheme="majorBidi" w:cstheme="majorBidi"/>
                <w:i/>
                <w:iCs/>
                <w:noProof/>
                <w:color w:val="002060"/>
              </w:rPr>
            </w:pPr>
            <w:r w:rsidRPr="006427DF">
              <w:rPr>
                <w:rFonts w:asciiTheme="majorBidi" w:hAnsiTheme="majorBidi" w:cstheme="majorBidi"/>
                <w:i/>
                <w:iCs/>
                <w:noProof/>
                <w:color w:val="002060"/>
              </w:rPr>
              <w:drawing>
                <wp:inline distT="0" distB="0" distL="0" distR="0" wp14:anchorId="5ED9E6D7" wp14:editId="68799F58">
                  <wp:extent cx="247650" cy="247650"/>
                  <wp:effectExtent l="0" t="0" r="0" b="0"/>
                  <wp:docPr id="34" name="صورة 34" descr="video">
                    <a:hlinkClick xmlns:a="http://schemas.openxmlformats.org/drawingml/2006/main" r:id="rId12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صورة 34" descr="video">
                            <a:hlinkClick r:id="rId12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8" w:type="dxa"/>
          </w:tcPr>
          <w:p w14:paraId="079C3755" w14:textId="77777777" w:rsidR="00D9581B" w:rsidRPr="006427DF" w:rsidRDefault="001741C6" w:rsidP="001741C6">
            <w:pPr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</w:pPr>
            <w:hyperlink r:id="rId121" w:history="1">
              <w:r w:rsidR="00D9581B" w:rsidRPr="006427DF">
                <w:rPr>
                  <w:rStyle w:val="Hyperlink"/>
                  <w:rFonts w:asciiTheme="majorBidi" w:hAnsiTheme="majorBidi" w:cstheme="majorBidi"/>
                  <w:i/>
                  <w:iCs/>
                  <w:color w:val="002060"/>
                  <w:sz w:val="24"/>
                  <w:szCs w:val="24"/>
                  <w:rtl/>
                </w:rPr>
                <w:t>الأذيَّاتُ الرَّضَّيَّةُ للأعصابِ المحيطيَّةِ</w:t>
              </w:r>
            </w:hyperlink>
            <w:r w:rsidR="00D9581B" w:rsidRPr="006427DF">
              <w:rPr>
                <w:rFonts w:asciiTheme="majorBidi" w:hAnsiTheme="majorBidi" w:cstheme="majorBidi"/>
                <w:i/>
                <w:iCs/>
                <w:color w:val="002060"/>
                <w:sz w:val="24"/>
                <w:szCs w:val="24"/>
                <w:rtl/>
              </w:rPr>
              <w:t xml:space="preserve"> (4) تصنيفُ الأذيَّةِ العصبيَّةِ</w:t>
            </w:r>
          </w:p>
          <w:p w14:paraId="0F035AE0" w14:textId="77777777" w:rsidR="00D9581B" w:rsidRPr="006427DF" w:rsidRDefault="00D9581B" w:rsidP="001741C6">
            <w:pPr>
              <w:rPr>
                <w:rFonts w:asciiTheme="majorBidi" w:hAnsiTheme="majorBidi" w:cstheme="majorBidi"/>
              </w:rPr>
            </w:pPr>
          </w:p>
        </w:tc>
      </w:tr>
      <w:bookmarkEnd w:id="1"/>
    </w:tbl>
    <w:p w14:paraId="41280661" w14:textId="77777777" w:rsidR="00D9581B" w:rsidRPr="006427DF" w:rsidRDefault="00D9581B" w:rsidP="00D9581B">
      <w:pPr>
        <w:rPr>
          <w:rFonts w:asciiTheme="majorBidi" w:hAnsiTheme="majorBidi" w:cstheme="majorBidi"/>
        </w:rPr>
      </w:pPr>
    </w:p>
    <w:p w14:paraId="30F77BD0" w14:textId="77777777" w:rsidR="001038DF" w:rsidRPr="006427DF" w:rsidRDefault="001038DF" w:rsidP="001038DF">
      <w:pPr>
        <w:jc w:val="center"/>
        <w:rPr>
          <w:rFonts w:asciiTheme="majorBidi" w:hAnsiTheme="majorBidi" w:cstheme="majorBidi"/>
          <w:b/>
          <w:bCs/>
          <w:color w:val="002060"/>
          <w:sz w:val="28"/>
          <w:szCs w:val="28"/>
          <w:lang w:bidi="ar-SY"/>
        </w:rPr>
      </w:pPr>
      <w:r w:rsidRPr="006427DF">
        <w:rPr>
          <w:rFonts w:asciiTheme="majorBidi" w:hAnsiTheme="majorBidi" w:cstheme="majorBidi"/>
          <w:b/>
          <w:bCs/>
          <w:color w:val="002060"/>
          <w:sz w:val="28"/>
          <w:szCs w:val="28"/>
          <w:rtl/>
          <w:lang w:bidi="ar-SY"/>
        </w:rPr>
        <w:t>13/2/2018</w:t>
      </w:r>
    </w:p>
    <w:p w14:paraId="2155ACD6" w14:textId="77777777" w:rsidR="001038DF" w:rsidRPr="006427DF" w:rsidRDefault="001038DF">
      <w:pPr>
        <w:jc w:val="right"/>
        <w:rPr>
          <w:rFonts w:asciiTheme="majorBidi" w:hAnsiTheme="majorBidi" w:cstheme="majorBidi"/>
          <w:lang w:bidi="ar-SY"/>
        </w:rPr>
      </w:pPr>
    </w:p>
    <w:sectPr w:rsidR="001038DF" w:rsidRPr="006427DF" w:rsidSect="00311B06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5291815"/>
    <w:multiLevelType w:val="hybridMultilevel"/>
    <w:tmpl w:val="817293E6"/>
    <w:lvl w:ilvl="0" w:tplc="6C625C32">
      <w:numFmt w:val="bullet"/>
      <w:lvlText w:val="-"/>
      <w:lvlJc w:val="left"/>
      <w:pPr>
        <w:ind w:left="927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721C"/>
    <w:rsid w:val="000055CA"/>
    <w:rsid w:val="00015783"/>
    <w:rsid w:val="000353D7"/>
    <w:rsid w:val="00077DF9"/>
    <w:rsid w:val="00090C4D"/>
    <w:rsid w:val="000A721C"/>
    <w:rsid w:val="000F22E2"/>
    <w:rsid w:val="001038DF"/>
    <w:rsid w:val="001373FD"/>
    <w:rsid w:val="00144738"/>
    <w:rsid w:val="001741C6"/>
    <w:rsid w:val="001F542B"/>
    <w:rsid w:val="00216188"/>
    <w:rsid w:val="00241789"/>
    <w:rsid w:val="0024342A"/>
    <w:rsid w:val="00272FFD"/>
    <w:rsid w:val="00276574"/>
    <w:rsid w:val="00277DED"/>
    <w:rsid w:val="002D1453"/>
    <w:rsid w:val="002F590B"/>
    <w:rsid w:val="002F7EDF"/>
    <w:rsid w:val="00305D34"/>
    <w:rsid w:val="00311B06"/>
    <w:rsid w:val="0031658B"/>
    <w:rsid w:val="0032049A"/>
    <w:rsid w:val="00326A47"/>
    <w:rsid w:val="00340AE1"/>
    <w:rsid w:val="00353FED"/>
    <w:rsid w:val="00384056"/>
    <w:rsid w:val="003B1D1E"/>
    <w:rsid w:val="003B3944"/>
    <w:rsid w:val="003B4FB9"/>
    <w:rsid w:val="0044257A"/>
    <w:rsid w:val="00445BF0"/>
    <w:rsid w:val="004612BF"/>
    <w:rsid w:val="004871D7"/>
    <w:rsid w:val="004A43D1"/>
    <w:rsid w:val="004E791F"/>
    <w:rsid w:val="00563E9B"/>
    <w:rsid w:val="005921A6"/>
    <w:rsid w:val="005D5F58"/>
    <w:rsid w:val="006427DF"/>
    <w:rsid w:val="0066099C"/>
    <w:rsid w:val="006A7C04"/>
    <w:rsid w:val="006C5028"/>
    <w:rsid w:val="006F4D80"/>
    <w:rsid w:val="006F6D20"/>
    <w:rsid w:val="007107DB"/>
    <w:rsid w:val="007321C4"/>
    <w:rsid w:val="007773A5"/>
    <w:rsid w:val="007C6900"/>
    <w:rsid w:val="00816FC4"/>
    <w:rsid w:val="008301E2"/>
    <w:rsid w:val="00831941"/>
    <w:rsid w:val="00871001"/>
    <w:rsid w:val="00895555"/>
    <w:rsid w:val="008C46BE"/>
    <w:rsid w:val="00903E3A"/>
    <w:rsid w:val="009049D9"/>
    <w:rsid w:val="0090774B"/>
    <w:rsid w:val="00913102"/>
    <w:rsid w:val="00931944"/>
    <w:rsid w:val="009322B0"/>
    <w:rsid w:val="0094463A"/>
    <w:rsid w:val="00944D32"/>
    <w:rsid w:val="00951E50"/>
    <w:rsid w:val="00974CA0"/>
    <w:rsid w:val="00983615"/>
    <w:rsid w:val="009B71F2"/>
    <w:rsid w:val="009B7E0F"/>
    <w:rsid w:val="009F4528"/>
    <w:rsid w:val="00A708D4"/>
    <w:rsid w:val="00AB536E"/>
    <w:rsid w:val="00AF72A4"/>
    <w:rsid w:val="00B0374C"/>
    <w:rsid w:val="00B77F78"/>
    <w:rsid w:val="00BA0012"/>
    <w:rsid w:val="00BC3AD1"/>
    <w:rsid w:val="00BD04E0"/>
    <w:rsid w:val="00C03E63"/>
    <w:rsid w:val="00C129A1"/>
    <w:rsid w:val="00C3699D"/>
    <w:rsid w:val="00C83B1E"/>
    <w:rsid w:val="00CF6ADD"/>
    <w:rsid w:val="00D00696"/>
    <w:rsid w:val="00D501DD"/>
    <w:rsid w:val="00D9581B"/>
    <w:rsid w:val="00DA4F0D"/>
    <w:rsid w:val="00DB0818"/>
    <w:rsid w:val="00DD409F"/>
    <w:rsid w:val="00DD6606"/>
    <w:rsid w:val="00E467AF"/>
    <w:rsid w:val="00E66F13"/>
    <w:rsid w:val="00E9099B"/>
    <w:rsid w:val="00EE30E6"/>
    <w:rsid w:val="00EF4D12"/>
    <w:rsid w:val="00F03482"/>
    <w:rsid w:val="00F325FC"/>
    <w:rsid w:val="00F43421"/>
    <w:rsid w:val="00F64BA9"/>
    <w:rsid w:val="00FE74B8"/>
    <w:rsid w:val="00FF4D35"/>
    <w:rsid w:val="00FF6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5C37CC2"/>
  <w15:docId w15:val="{CB950666-538C-4EC2-ABC4-C4479F412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pPr>
      <w:bidi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A72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Char"/>
    <w:uiPriority w:val="99"/>
    <w:semiHidden/>
    <w:unhideWhenUsed/>
    <w:rsid w:val="001038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4"/>
    <w:uiPriority w:val="99"/>
    <w:semiHidden/>
    <w:rsid w:val="001038DF"/>
    <w:rPr>
      <w:rFonts w:ascii="Tahoma" w:hAnsi="Tahoma" w:cs="Tahoma"/>
      <w:sz w:val="16"/>
      <w:szCs w:val="16"/>
    </w:rPr>
  </w:style>
  <w:style w:type="character" w:styleId="Hyperlink">
    <w:name w:val="Hyperlink"/>
    <w:basedOn w:val="a0"/>
    <w:uiPriority w:val="99"/>
    <w:unhideWhenUsed/>
    <w:rsid w:val="001038DF"/>
    <w:rPr>
      <w:color w:val="0563C1" w:themeColor="hyperlink"/>
      <w:u w:val="single"/>
    </w:rPr>
  </w:style>
  <w:style w:type="paragraph" w:styleId="a5">
    <w:name w:val="List Paragraph"/>
    <w:basedOn w:val="a"/>
    <w:uiPriority w:val="34"/>
    <w:qFormat/>
    <w:rsid w:val="009049D9"/>
    <w:pPr>
      <w:ind w:left="720"/>
      <w:contextualSpacing/>
    </w:pPr>
    <w:rPr>
      <w:rFonts w:ascii="Calibri" w:eastAsia="Calibri" w:hAnsi="Calibri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474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hyperlink" Target="https://drive.google.com/open?id=1oy40thxp8aPnf_uI1edgUkYyfYHauvik" TargetMode="External"/><Relationship Id="rId21" Type="http://schemas.microsoft.com/office/2007/relationships/hdphoto" Target="media/hdphoto8.wdp"/><Relationship Id="rId42" Type="http://schemas.openxmlformats.org/officeDocument/2006/relationships/hyperlink" Target="https://youtu.be/BFpclGTGKqo" TargetMode="External"/><Relationship Id="rId47" Type="http://schemas.openxmlformats.org/officeDocument/2006/relationships/hyperlink" Target="https://drive.google.com/open?id=1v4daXfE7wBrBfzRV3cwRrxVi01oCqd6j" TargetMode="External"/><Relationship Id="rId63" Type="http://schemas.openxmlformats.org/officeDocument/2006/relationships/hyperlink" Target="https://drive.google.com/file/d/1JhYfNzcEBw01LyYpnZ4ley4KClGGJWij/view?usp=sharing" TargetMode="External"/><Relationship Id="rId68" Type="http://schemas.openxmlformats.org/officeDocument/2006/relationships/hyperlink" Target="https://drive.google.com/open?id=1PA6kEWftXOmAPD1TDw8dzrv9N7kMIXyt" TargetMode="External"/><Relationship Id="rId84" Type="http://schemas.openxmlformats.org/officeDocument/2006/relationships/hyperlink" Target="https://youtu.be/9bIxuON7SXg" TargetMode="External"/><Relationship Id="rId89" Type="http://schemas.openxmlformats.org/officeDocument/2006/relationships/hyperlink" Target="https://drive.google.com/open?id=1wXlRwrscwen_h4mYV1-ZgISUzjd8odwJ" TargetMode="External"/><Relationship Id="rId112" Type="http://schemas.openxmlformats.org/officeDocument/2006/relationships/hyperlink" Target="https://youtu.be/yzRDh5aU7ho" TargetMode="External"/><Relationship Id="rId16" Type="http://schemas.openxmlformats.org/officeDocument/2006/relationships/image" Target="media/image6.png"/><Relationship Id="rId107" Type="http://schemas.openxmlformats.org/officeDocument/2006/relationships/hyperlink" Target="https://drive.google.com/open?id=1Ti6G9oQfx5uOdVyBCyJIGvjqbLmVtJp9" TargetMode="External"/><Relationship Id="rId11" Type="http://schemas.microsoft.com/office/2007/relationships/hdphoto" Target="media/hdphoto3.wdp"/><Relationship Id="rId32" Type="http://schemas.openxmlformats.org/officeDocument/2006/relationships/image" Target="media/image14.png"/><Relationship Id="rId37" Type="http://schemas.openxmlformats.org/officeDocument/2006/relationships/hyperlink" Target="https://drive.google.com/open?id=1KbLCLChUURnm9rqd0luM3JEhuwwNCOly" TargetMode="External"/><Relationship Id="rId53" Type="http://schemas.openxmlformats.org/officeDocument/2006/relationships/hyperlink" Target="https://drive.google.com/file/d/1YPj6KzgWMcU1CVcxzB4iIWdywE3tDRS8/view?usp=sharing" TargetMode="External"/><Relationship Id="rId58" Type="http://schemas.openxmlformats.org/officeDocument/2006/relationships/hyperlink" Target="https://youtu.be/hZ_bzG8kiFE" TargetMode="External"/><Relationship Id="rId74" Type="http://schemas.openxmlformats.org/officeDocument/2006/relationships/hyperlink" Target="https://youtu.be/BTtdZfhh_d8" TargetMode="External"/><Relationship Id="rId79" Type="http://schemas.openxmlformats.org/officeDocument/2006/relationships/hyperlink" Target="https://drive.google.com/open?id=1dWXV8nGpgvG439SQODhG_CkB9QD73I5D" TargetMode="External"/><Relationship Id="rId102" Type="http://schemas.openxmlformats.org/officeDocument/2006/relationships/hyperlink" Target="https://drive.google.com/open?id=1ueF8P_YMU83XI48bJ5PmRUhKFzmbOBQf" TargetMode="External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hyperlink" Target="https://youtu.be/IFSf8eo8V9Y" TargetMode="External"/><Relationship Id="rId82" Type="http://schemas.openxmlformats.org/officeDocument/2006/relationships/hyperlink" Target="https://youtu.be/JqPLgtfeffY" TargetMode="External"/><Relationship Id="rId90" Type="http://schemas.openxmlformats.org/officeDocument/2006/relationships/hyperlink" Target="https://youtu.be/b5j_Zhq4Vlg" TargetMode="External"/><Relationship Id="rId95" Type="http://schemas.openxmlformats.org/officeDocument/2006/relationships/hyperlink" Target="https://drive.google.com/open?id=19nQgWpQl4OBk9frZVcoGlw2EAnJ93_Ib" TargetMode="External"/><Relationship Id="rId19" Type="http://schemas.microsoft.com/office/2007/relationships/hdphoto" Target="media/hdphoto7.wdp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30" Type="http://schemas.openxmlformats.org/officeDocument/2006/relationships/image" Target="media/image13.png"/><Relationship Id="rId35" Type="http://schemas.openxmlformats.org/officeDocument/2006/relationships/hyperlink" Target="https://drive.google.com/file/d/1dV_TkmRrV0pKgnlyEFnrlyK0y0sBdd9W/view?usp=sharing" TargetMode="External"/><Relationship Id="rId43" Type="http://schemas.openxmlformats.org/officeDocument/2006/relationships/hyperlink" Target="https://drive.google.com/open?id=1l0sslHFU_ZN8B8nO5VOADadoPxNoFfR9" TargetMode="External"/><Relationship Id="rId48" Type="http://schemas.openxmlformats.org/officeDocument/2006/relationships/hyperlink" Target="https://youtu.be/bLHVP9oZci0" TargetMode="External"/><Relationship Id="rId56" Type="http://schemas.openxmlformats.org/officeDocument/2006/relationships/hyperlink" Target="https://drive.google.com/open?id=1uo60AbeRFE2-ZxwDAiB0yDk2qtaY_AME" TargetMode="External"/><Relationship Id="rId64" Type="http://schemas.openxmlformats.org/officeDocument/2006/relationships/hyperlink" Target="https://drive.google.com/open?id=14e9lfZ7-rADn431pfIiT0rTeAaXHbo5I" TargetMode="External"/><Relationship Id="rId69" Type="http://schemas.openxmlformats.org/officeDocument/2006/relationships/hyperlink" Target="https://youtu.be/DeRxShaIJ1o" TargetMode="External"/><Relationship Id="rId77" Type="http://schemas.openxmlformats.org/officeDocument/2006/relationships/hyperlink" Target="https://youtu.be/0R1k_tK14us" TargetMode="External"/><Relationship Id="rId100" Type="http://schemas.openxmlformats.org/officeDocument/2006/relationships/hyperlink" Target="https://drive.google.com/open?id=1O0SGl-UrYImUMU4CWg8LPPImSholuHiR" TargetMode="External"/><Relationship Id="rId105" Type="http://schemas.openxmlformats.org/officeDocument/2006/relationships/hyperlink" Target="https://youtu.be/Qt1j0y7fq0A" TargetMode="External"/><Relationship Id="rId113" Type="http://schemas.openxmlformats.org/officeDocument/2006/relationships/hyperlink" Target="https://drive.google.com/open?id=19PLLPOsafSquyUaxT1btboC4l6gOBkXh" TargetMode="External"/><Relationship Id="rId118" Type="http://schemas.openxmlformats.org/officeDocument/2006/relationships/hyperlink" Target="https://youtu.be/Dq0RlPm8RdQ" TargetMode="External"/><Relationship Id="rId8" Type="http://schemas.openxmlformats.org/officeDocument/2006/relationships/image" Target="media/image2.png"/><Relationship Id="rId51" Type="http://schemas.openxmlformats.org/officeDocument/2006/relationships/hyperlink" Target="https://drive.google.com/file/d/1BlQEcFpUsf7AszpHwwimo17UnYHAazB6/view?usp=sharing" TargetMode="External"/><Relationship Id="rId72" Type="http://schemas.openxmlformats.org/officeDocument/2006/relationships/hyperlink" Target="https://youtu.be/-CmZSAKSo9w" TargetMode="External"/><Relationship Id="rId80" Type="http://schemas.openxmlformats.org/officeDocument/2006/relationships/hyperlink" Target="https://youtu.be/JPQW8v-EvP4" TargetMode="External"/><Relationship Id="rId85" Type="http://schemas.openxmlformats.org/officeDocument/2006/relationships/hyperlink" Target="https://youtu.be/9bIxuON7SXg" TargetMode="External"/><Relationship Id="rId93" Type="http://schemas.openxmlformats.org/officeDocument/2006/relationships/hyperlink" Target="https://drive.google.com/open?id=1m38m-iAq4ZpeCUf177vyI_9ece1bcJC1" TargetMode="External"/><Relationship Id="rId98" Type="http://schemas.openxmlformats.org/officeDocument/2006/relationships/hyperlink" Target="https://drive.google.com/open?id=1uyRepoygHc_GnAIWKeSVd7EPyF2y_qXq" TargetMode="External"/><Relationship Id="rId121" Type="http://schemas.openxmlformats.org/officeDocument/2006/relationships/hyperlink" Target="https://drive.google.com/open?id=1oy40thxp8aPnf_uI1edgUkYyfYHauvik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hyperlink" Target="https://drive.google.com/open?id=1VgBIzuENBBYXnteVsLOJv6eXY35aJg9p" TargetMode="External"/><Relationship Id="rId46" Type="http://schemas.openxmlformats.org/officeDocument/2006/relationships/hyperlink" Target="https://youtu.be/x9W3ki0LsFc" TargetMode="External"/><Relationship Id="rId59" Type="http://schemas.openxmlformats.org/officeDocument/2006/relationships/hyperlink" Target="https://youtu.be/OqH6r2qhmxY" TargetMode="External"/><Relationship Id="rId67" Type="http://schemas.openxmlformats.org/officeDocument/2006/relationships/hyperlink" Target="https://drive.google.com/open?id=1SAUpw8_cNcbxajdioju9oJPTUOugWInw" TargetMode="External"/><Relationship Id="rId103" Type="http://schemas.openxmlformats.org/officeDocument/2006/relationships/hyperlink" Target="https://youtu.be/BQEWxWGyQng" TargetMode="External"/><Relationship Id="rId108" Type="http://schemas.openxmlformats.org/officeDocument/2006/relationships/hyperlink" Target="https://youtu.be/xf_nRvRfP0A" TargetMode="External"/><Relationship Id="rId116" Type="http://schemas.openxmlformats.org/officeDocument/2006/relationships/hyperlink" Target="https://youtu.be/kg3k_-TJCJw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s://drive.google.com/open?id=1hvLOcQ0tpORWooE2wnAJNHgEHIVzZCdk" TargetMode="External"/><Relationship Id="rId54" Type="http://schemas.openxmlformats.org/officeDocument/2006/relationships/hyperlink" Target="https://drive.google.com/file/d/15r_4YLwrJ6TYHDvElQbxGUWjp56txrIi/view?usp=sharing" TargetMode="External"/><Relationship Id="rId62" Type="http://schemas.openxmlformats.org/officeDocument/2006/relationships/hyperlink" Target="https://youtu.be/IFSf8eo8V9Y" TargetMode="External"/><Relationship Id="rId70" Type="http://schemas.openxmlformats.org/officeDocument/2006/relationships/hyperlink" Target="https://youtu.be/DeRxShaIJ1o" TargetMode="External"/><Relationship Id="rId75" Type="http://schemas.openxmlformats.org/officeDocument/2006/relationships/hyperlink" Target="https://youtu.be/KfKzrZdQS1Y" TargetMode="External"/><Relationship Id="rId83" Type="http://schemas.openxmlformats.org/officeDocument/2006/relationships/hyperlink" Target="https://drive.google.com/open?id=1m-8mvQUA6gag6CYcdi1YKNe0ZAR1KxWa" TargetMode="External"/><Relationship Id="rId88" Type="http://schemas.openxmlformats.org/officeDocument/2006/relationships/hyperlink" Target="https://youtu.be/FeCsSow3Yxk" TargetMode="External"/><Relationship Id="rId91" Type="http://schemas.openxmlformats.org/officeDocument/2006/relationships/hyperlink" Target="https://drive.google.com/open?id=1wkO9ikgF-6yW_hVcYWJ7cYPpDRyfhyOm" TargetMode="External"/><Relationship Id="rId96" Type="http://schemas.openxmlformats.org/officeDocument/2006/relationships/hyperlink" Target="https://drive.google.com/open?id=1hM3qv82opObxPQzJLu1NVy5Kgcb_eimS" TargetMode="External"/><Relationship Id="rId111" Type="http://schemas.openxmlformats.org/officeDocument/2006/relationships/hyperlink" Target="https://drive.google.com/open?id=1BGOYbB_aB8D_AAYc_uFE2n4cquHpnK7-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png"/><Relationship Id="rId36" Type="http://schemas.openxmlformats.org/officeDocument/2006/relationships/hyperlink" Target="https://drive.google.com/file/d/1b3RUMuiw5eQI-BzWe1fV0c9HYA8NlsI1/view?usp=sharing" TargetMode="External"/><Relationship Id="rId49" Type="http://schemas.openxmlformats.org/officeDocument/2006/relationships/hyperlink" Target="https://drive.google.com/open?id=1X-QeQGepXnQXqyQifsGV0PqdihVeefVh" TargetMode="External"/><Relationship Id="rId57" Type="http://schemas.openxmlformats.org/officeDocument/2006/relationships/hyperlink" Target="https://youtu.be/hZ_bzG8kiFE" TargetMode="External"/><Relationship Id="rId106" Type="http://schemas.openxmlformats.org/officeDocument/2006/relationships/hyperlink" Target="https://drive.google.com/open?id=1B3NpD1lWI1RK9Pn-3opyfXhHDUcuwCPP" TargetMode="External"/><Relationship Id="rId114" Type="http://schemas.openxmlformats.org/officeDocument/2006/relationships/hyperlink" Target="https://youtu.be/qIsNvASp1Z8" TargetMode="External"/><Relationship Id="rId119" Type="http://schemas.openxmlformats.org/officeDocument/2006/relationships/hyperlink" Target="https://drive.google.com/open?id=1oy40thxp8aPnf_uI1edgUkYyfYHauvik" TargetMode="External"/><Relationship Id="rId10" Type="http://schemas.openxmlformats.org/officeDocument/2006/relationships/image" Target="media/image3.png"/><Relationship Id="rId31" Type="http://schemas.microsoft.com/office/2007/relationships/hdphoto" Target="media/hdphoto13.wdp"/><Relationship Id="rId44" Type="http://schemas.openxmlformats.org/officeDocument/2006/relationships/hyperlink" Target="https://youtu.be/7ncqfU_Zt3I" TargetMode="External"/><Relationship Id="rId52" Type="http://schemas.openxmlformats.org/officeDocument/2006/relationships/hyperlink" Target="https://youtu.be/W1ydi4ykYys" TargetMode="External"/><Relationship Id="rId60" Type="http://schemas.openxmlformats.org/officeDocument/2006/relationships/hyperlink" Target="https://youtu.be/OqH6r2qhmxY" TargetMode="External"/><Relationship Id="rId65" Type="http://schemas.openxmlformats.org/officeDocument/2006/relationships/hyperlink" Target="https://drive.google.com/file/d/1JQlRyIS7i-z_w3O7cNKHhivXqm_o15BJ/view?usp=sharing" TargetMode="External"/><Relationship Id="rId73" Type="http://schemas.openxmlformats.org/officeDocument/2006/relationships/hyperlink" Target="https://youtu.be/BTtdZfhh_d8" TargetMode="External"/><Relationship Id="rId78" Type="http://schemas.openxmlformats.org/officeDocument/2006/relationships/hyperlink" Target="https://youtu.be/0R1k_tK14us" TargetMode="External"/><Relationship Id="rId81" Type="http://schemas.openxmlformats.org/officeDocument/2006/relationships/hyperlink" Target="https://drive.google.com/open?id=1RrAlsdZcRI2w1PzNM1uEYvNm43zu-kpD" TargetMode="External"/><Relationship Id="rId86" Type="http://schemas.openxmlformats.org/officeDocument/2006/relationships/hyperlink" Target="https://youtu.be/baHZeCf5XZc" TargetMode="External"/><Relationship Id="rId94" Type="http://schemas.openxmlformats.org/officeDocument/2006/relationships/hyperlink" Target="https://youtu.be/IpgGluGaxko" TargetMode="External"/><Relationship Id="rId99" Type="http://schemas.openxmlformats.org/officeDocument/2006/relationships/hyperlink" Target="https://drive.google.com/open?id=14CVFdK2Oz-btbH21qCz1sQkdRT6jmKbT" TargetMode="External"/><Relationship Id="rId101" Type="http://schemas.openxmlformats.org/officeDocument/2006/relationships/hyperlink" Target="https://drive.google.com/open?id=1C0SGMfcOfZI8yvRosHA6DcwED8vAC59l" TargetMode="External"/><Relationship Id="rId12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39" Type="http://schemas.openxmlformats.org/officeDocument/2006/relationships/hyperlink" Target="https://youtu.be/ghq76H6mIYU" TargetMode="External"/><Relationship Id="rId109" Type="http://schemas.openxmlformats.org/officeDocument/2006/relationships/hyperlink" Target="https://drive.google.com/open?id=1Rg_pjMrnnb4bpqIloQlF4NHTxx-H7fT5" TargetMode="External"/><Relationship Id="rId34" Type="http://schemas.openxmlformats.org/officeDocument/2006/relationships/hyperlink" Target="https://drive.google.com/file/d/1ougpKQyIx4hVUhUJ0fflwKwRySwhDjtD/view?usp=sharing" TargetMode="External"/><Relationship Id="rId50" Type="http://schemas.openxmlformats.org/officeDocument/2006/relationships/hyperlink" Target="https://youtu.be/IzDQMDAMdfM" TargetMode="External"/><Relationship Id="rId55" Type="http://schemas.openxmlformats.org/officeDocument/2006/relationships/hyperlink" Target="https://youtu.be/G1jlNrtktFg" TargetMode="External"/><Relationship Id="rId76" Type="http://schemas.openxmlformats.org/officeDocument/2006/relationships/hyperlink" Target="https://youtu.be/KfKzrZdQS1Y" TargetMode="External"/><Relationship Id="rId97" Type="http://schemas.openxmlformats.org/officeDocument/2006/relationships/hyperlink" Target="https://drive.google.com/open?id=1wZfUDRUV34ebdfWFremn9y-Adao-NfaE" TargetMode="External"/><Relationship Id="rId104" Type="http://schemas.openxmlformats.org/officeDocument/2006/relationships/hyperlink" Target="https://drive.google.com/open?id=1uPZY8-mBwODosBFsKmVVqf-mC3FfhiP6" TargetMode="External"/><Relationship Id="rId120" Type="http://schemas.openxmlformats.org/officeDocument/2006/relationships/hyperlink" Target="https://youtu.be/DMXdb2nyQh0" TargetMode="External"/><Relationship Id="rId7" Type="http://schemas.microsoft.com/office/2007/relationships/hdphoto" Target="media/hdphoto1.wdp"/><Relationship Id="rId71" Type="http://schemas.openxmlformats.org/officeDocument/2006/relationships/hyperlink" Target="https://youtu.be/-CmZSAKSo9w" TargetMode="External"/><Relationship Id="rId92" Type="http://schemas.openxmlformats.org/officeDocument/2006/relationships/hyperlink" Target="https://drive.google.com/open?id=1DDmYIsfal4nh3BEf6YL8xpZfEkgtfK6O" TargetMode="External"/><Relationship Id="rId2" Type="http://schemas.openxmlformats.org/officeDocument/2006/relationships/numbering" Target="numbering.xml"/><Relationship Id="rId29" Type="http://schemas.microsoft.com/office/2007/relationships/hdphoto" Target="media/hdphoto12.wdp"/><Relationship Id="rId24" Type="http://schemas.openxmlformats.org/officeDocument/2006/relationships/image" Target="media/image10.png"/><Relationship Id="rId40" Type="http://schemas.openxmlformats.org/officeDocument/2006/relationships/image" Target="media/image15.png"/><Relationship Id="rId45" Type="http://schemas.openxmlformats.org/officeDocument/2006/relationships/hyperlink" Target="https://drive.google.com/open?id=1A2iMcCoAQR_mdRwRODroVc-F98i90zHH" TargetMode="External"/><Relationship Id="rId66" Type="http://schemas.openxmlformats.org/officeDocument/2006/relationships/hyperlink" Target="https://youtu.be/kwwsHHKh0AQ" TargetMode="External"/><Relationship Id="rId87" Type="http://schemas.openxmlformats.org/officeDocument/2006/relationships/hyperlink" Target="https://youtu.be/baHZeCf5XZc" TargetMode="External"/><Relationship Id="rId110" Type="http://schemas.openxmlformats.org/officeDocument/2006/relationships/hyperlink" Target="https://youtu.be/8JuvrT4KyOU" TargetMode="External"/><Relationship Id="rId115" Type="http://schemas.openxmlformats.org/officeDocument/2006/relationships/hyperlink" Target="https://drive.google.com/open?id=1oy40thxp8aPnf_uI1edgUkYyfYHauvik" TargetMode="External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849A67-3265-45EF-A57E-63C30C22DF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</Pages>
  <Words>2049</Words>
  <Characters>11684</Characters>
  <Application>Microsoft Office Word</Application>
  <DocSecurity>0</DocSecurity>
  <Lines>97</Lines>
  <Paragraphs>27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Microsoft (C)</Company>
  <LinksUpToDate>false</LinksUpToDate>
  <CharactersWithSpaces>13706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Ammar</dc:creator>
  <cp:lastModifiedBy>DR.Ahmed Saker 2O14</cp:lastModifiedBy>
  <cp:revision>14</cp:revision>
  <cp:lastPrinted>2020-04-04T09:49:00Z</cp:lastPrinted>
  <dcterms:created xsi:type="dcterms:W3CDTF">2019-06-18T07:49:00Z</dcterms:created>
  <dcterms:modified xsi:type="dcterms:W3CDTF">2020-04-04T09:50:00Z</dcterms:modified>
</cp:coreProperties>
</file>